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12555"/>
      </w:tblGrid>
      <w:tr w:rsidR="004E4B7C" w:rsidRPr="007A67AE">
        <w:tc>
          <w:tcPr>
            <w:tcW w:w="2718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Naziv specijalizacije</w:t>
            </w:r>
          </w:p>
        </w:tc>
        <w:tc>
          <w:tcPr>
            <w:tcW w:w="12646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Intenzivna medicina</w:t>
            </w:r>
          </w:p>
          <w:p w:rsidR="00BB5D85" w:rsidRPr="00BB5D85" w:rsidRDefault="00BB5D85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4E4B7C" w:rsidRPr="002C416B" w:rsidTr="00BB5D85">
        <w:trPr>
          <w:trHeight w:val="898"/>
        </w:trPr>
        <w:tc>
          <w:tcPr>
            <w:tcW w:w="2718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Naziv koji se stječe  polaganjem specijalističkog ispit</w:t>
            </w:r>
          </w:p>
        </w:tc>
        <w:tc>
          <w:tcPr>
            <w:tcW w:w="12646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Specijalist  </w:t>
            </w:r>
            <w:r w:rsidR="00C53C5F" w:rsidRPr="00BB5D85">
              <w:rPr>
                <w:color w:val="000000"/>
                <w:sz w:val="24"/>
                <w:szCs w:val="24"/>
                <w:lang w:val="hr-HR"/>
              </w:rPr>
              <w:t>intenzivne medicine</w:t>
            </w:r>
          </w:p>
        </w:tc>
      </w:tr>
      <w:tr w:rsidR="004E4B7C" w:rsidRPr="007A67AE">
        <w:tc>
          <w:tcPr>
            <w:tcW w:w="2718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646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60 mjeseci (5 godina) </w:t>
            </w:r>
          </w:p>
          <w:p w:rsidR="00BB5D85" w:rsidRPr="00BB5D85" w:rsidRDefault="00BB5D85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4E4B7C" w:rsidRPr="007A67AE">
        <w:tc>
          <w:tcPr>
            <w:tcW w:w="2718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Program specijalizacije</w:t>
            </w:r>
          </w:p>
        </w:tc>
        <w:tc>
          <w:tcPr>
            <w:tcW w:w="12646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Zajedničko internističko „deblo“ - 22 mjeseca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1. Kardiologija - 2 mjeseca i 3 tjedna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2. Gastroenterologija – 2 mjeseca i 3 tjedna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3. Endokrinologija i dijabetologija - 2,5 mjeseca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4. Pulmologija – 2 mjeseca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5. Nefrologija - 2,5 mjeseca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6. Hematologija – 2 mjeseca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7. Transfuziologija - 2 tjedna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8. Alergologija i klinička imunologija- 1 mjesec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9. Reumatologija - 2 mjeseca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10. </w:t>
            </w:r>
            <w:r w:rsidR="00BB5D85">
              <w:rPr>
                <w:color w:val="000000"/>
                <w:sz w:val="24"/>
                <w:szCs w:val="24"/>
                <w:lang w:val="hr-HR"/>
              </w:rPr>
              <w:t>Intenzivna i hitna medicina – 1,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5 mjesec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11. Internistička onkologija – 1 mjesec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12. Klinička farmakologija i toksikologija - 2 tjedna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13. Infektologija - 1 mjesec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</w:t>
            </w:r>
            <w:r w:rsidR="00BB5D85">
              <w:rPr>
                <w:color w:val="000000"/>
                <w:sz w:val="24"/>
                <w:szCs w:val="24"/>
                <w:lang w:val="hr-HR"/>
              </w:rPr>
              <w:t>nzivna medicina – 33 mjeseca</w:t>
            </w:r>
          </w:p>
          <w:p w:rsidR="00BB5D85" w:rsidRPr="00BB5D85" w:rsidRDefault="00BB5D85" w:rsidP="00BB5D85">
            <w:pPr>
              <w:rPr>
                <w:b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internističke intenzivne skrbi (4,5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pulmološke intenzivne skrbi (2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infektološke intenzivne skrbi (3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intervencijske gastroenterologije (0,5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neurološke intenzivne skrbi (3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Sterilna jedinica hematologije (0,5 mjesec)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Koronarna jedinica (2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opće kirurške intenzivne skrbi (4,5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kardiokirurške intenzivne skrbi (3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ginekološke intenzivne skrbi (1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urološke intenzivne skrbi (1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neurokirurške intenzivne skrbi (1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Jedinica pedijatrijske intenzivne skrbi (3 mjeseca)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Postintenzivna jedinica (1 mjesec 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Hitna služba (1,5 mjesec)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Laboratorij (0,5 mjesec)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Radiologija (0,5 mjesec)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Klinička farmakologija i toksikologija (0,5 mjesec)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Godišnji odmor 5 mjeseci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rPr>
                <w:b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color w:val="000000"/>
                <w:sz w:val="24"/>
                <w:szCs w:val="24"/>
                <w:lang w:val="hr-HR"/>
              </w:rPr>
              <w:t xml:space="preserve">Poslijediplomski specijalistički studij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 okviru specijalizacije iz intenzivne medicine specijalizant mora završiti poslijediplomski specijalistički studij „Intenzivna medicina“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Tijekom specijalizacije iz intenzivne medicine specijalizant je obvezan pohađati tečajeve trajnog stručnog usavršavanja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doktora medicine.</w:t>
            </w:r>
          </w:p>
        </w:tc>
      </w:tr>
      <w:tr w:rsidR="004E4B7C" w:rsidRPr="00AC37FF">
        <w:tc>
          <w:tcPr>
            <w:tcW w:w="2718" w:type="dxa"/>
          </w:tcPr>
          <w:p w:rsidR="004E4B7C" w:rsidRPr="00BB5D85" w:rsidRDefault="004E4B7C" w:rsidP="00BB5D85">
            <w:pPr>
              <w:rPr>
                <w:b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color w:val="000000"/>
                <w:sz w:val="24"/>
                <w:szCs w:val="24"/>
                <w:lang w:val="hr-HR"/>
              </w:rPr>
              <w:t xml:space="preserve">Kompetencije koje </w:t>
            </w:r>
          </w:p>
          <w:p w:rsidR="004E4B7C" w:rsidRPr="00BB5D85" w:rsidRDefault="004E4B7C" w:rsidP="00BB5D85">
            <w:pPr>
              <w:rPr>
                <w:b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color w:val="000000"/>
                <w:sz w:val="24"/>
                <w:szCs w:val="24"/>
                <w:lang w:val="hr-HR"/>
              </w:rPr>
              <w:t xml:space="preserve">polaznik stječe </w:t>
            </w:r>
          </w:p>
          <w:p w:rsidR="004E4B7C" w:rsidRPr="00BB5D85" w:rsidRDefault="004E4B7C" w:rsidP="00BB5D85">
            <w:pPr>
              <w:rPr>
                <w:b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color w:val="000000"/>
                <w:sz w:val="24"/>
                <w:szCs w:val="24"/>
                <w:lang w:val="hr-HR"/>
              </w:rPr>
              <w:t xml:space="preserve">završetkom </w:t>
            </w:r>
          </w:p>
          <w:p w:rsidR="004E4B7C" w:rsidRPr="007A67AE" w:rsidRDefault="004E4B7C" w:rsidP="00BB5D85">
            <w:pPr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BB5D85">
              <w:rPr>
                <w:b/>
                <w:color w:val="000000"/>
                <w:sz w:val="24"/>
                <w:szCs w:val="24"/>
                <w:lang w:val="hr-HR"/>
              </w:rPr>
              <w:t>specijalizacije</w:t>
            </w:r>
          </w:p>
        </w:tc>
        <w:tc>
          <w:tcPr>
            <w:tcW w:w="12646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Razina usvojene kompetencije: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1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Specijalizant je svladao tematsko područje na osnovnoj razini i potrebna mu je pomoć i stručni nadzor u radu i rješavanju problema iz tematskog područja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Specijalizant je djelomično svladao tematsko područje i uz djelomični stručni nadzor u mogućnosti je raditi i rješavati probleme iz tematskog područja </w:t>
            </w:r>
          </w:p>
          <w:p w:rsidR="004E4B7C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Specijalizant je u potpunosti svladao tematsko područje, poznaje odgovarajuću literaturu i u mogućnosti je samostalno raditi i rješavati probleme iz tematskog područja</w:t>
            </w:r>
          </w:p>
          <w:p w:rsidR="00BB5D85" w:rsidRPr="00BB5D85" w:rsidRDefault="00BB5D85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BB5D85" w:rsidRPr="00BB5D85" w:rsidRDefault="00BB5D85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Opće kompetencije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Završetkom specijalističkog usavršavanja specijalizant intenzivne medicine mora imati u potpunosti usvojene opće kompetencije. Posebna pozornost mora se usmjeriti stjecanju općih kompetencija važnih za određenu granu specijalizacije.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Završetkom specijalizacije specijalizant intenzivne medicine mora: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i primjenjivati načela medicinske etike i deontologije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posjedovati profesionalnost, humanost i etičnost uz obvezu očuvanja privatnosti i dostojanstva pacijenta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vještinu ophođenja s pacijentima, kolegama i ostalim stručnjacima – komunikacijske vještine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važnost i primjenjivati načela dobre suradnje s drugim radnicima u zdravstvu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biti sposoban definirati, probrati i pravilno dokumentirati relevantne podatke o pacijentu, informirati se i uvažiti stavove pacijenta i njegove obitelji, stavove drugih kolega te drugih stručnjaka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kroz neprekidno učenje i samoprocjenu unaprijediti kompetencije i stavove nužne za podizanje kvalitete stručnog rada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usvojiti principe upravljanja svojom praksom i karijerom s ciljem profesionalnog razvoja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imati razvijenu vještinu prenošenja znanja na mlađe kolege i druge radnike u zdravstvu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razumjeti važnost znanstvenog pristupa struci (3)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sudjelovati u znanstveno-istraživačkom radu poštujući etička načela znanstveno-istraživačkog rada i kliničkih ispitivanja te sudjelovati u pripremi radova za objavu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biti sposoban doprinijeti stvaranju, primjeni i prijenosu novih medicinskih znanja i iskustava te sudjelovati u provedbi programa specijalizacije i uže specijalizacije (3)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znati i primjenjivati principe medicine temeljene na dokazima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važnost i način učinkovitog vođenja detaljne dokumentacije te isto primjenjivati u svom radu sukladno važećim propisima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biti sposoban koordinirati i utvrditi prioritete u timskom radu, odnosno učinkovito sudjelovati u radu multidisciplinarnog tima zdravstvenih radnika i suradnika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procjeniti potrebu uključivanja drugih stručnjaka u proces pružanja zdravstvene skrbi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sustav zdravstva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organizaciju sustava zdravstva i biti osposobljen za odgovorno sudjelovanje u upravljanju aktivnostima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procjene potreba, planiranja mjera unapređenja i povećanja učinkovitosti te razvoja i unapređenja sustava kvalitete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zdravstvene zaštite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regulativu iz područja zdravstva, osobito iz područja zaštite prava pacijenata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razumjeti značenje vlastite odgovornosti i zaštitu podataka i prava pacijenata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poznavati tijek, raspored i kontrolu radnih procesa i osnove upravljanja resursima posebice financijskim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razumjeti i kritički koristiti dostupna sredstva zdravstvene zaštite vodeći se interesima svojih pacijenata i zajednice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biti osposobljen procijeniti i adekvatno odgovoriti na individualne zdravstvene potrebe i probleme pacijenata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identificirati zdravstvene potrebe zajednice i u skladu s njima poduzimati odgovarajuće mjere usmjerene očuvanju i unapređenju zdravlja te prevenciji bolesti (3)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promicati zdravlje i zdrave stilove života svojih pacijenata, zajednice i cjelokupne populacije (3)</w:t>
            </w:r>
          </w:p>
          <w:p w:rsidR="004E4B7C" w:rsidRPr="00BB5D85" w:rsidRDefault="004E4B7C" w:rsidP="00BB5D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Posebne kompetencije:</w:t>
            </w:r>
          </w:p>
          <w:p w:rsidR="004E4B7C" w:rsidRPr="00BB5D85" w:rsidRDefault="004E4B7C" w:rsidP="00BB5D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Zajedničko internističko „deblo“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>Završetkom prvog dijela programa specijalizacije - zajedničko deblo - specijalizant mora položiti ispit iz e-predmeta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>„Racionalna primjena lijekova“ te mora biti sposoban primijeniti usvojena znanja i vještine u slijedećim poglavljima: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kardiologije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kardiološkog bolesnika i usvojiti specifičnosti anamneze i statusa kardiološkog bolesnika (2);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nalaza: biokemijski nalazi, EKG, 24-satni EKG, testovi opterećenja, elektrofiziološko ispitivanje, metode oslikavanja – rtg, ehokardiografija,kateterizacija srca i angiokardiografija, angiološke slikovne dijagnostičke metode, MSCT, MR; elektrokardiografija u hitnim i elektivnim stanjima i testovi opterećenja (2).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 slijedeća stanja (2): zatajivanje srca, poremećaji ritma i provođenja; iznenadna smrt; kongenitalne srčane mane; reumatska vrućica, bolest srčanih zalistaka, endo i miokarditis; kardiomiopatije; bolesti perikarda; tumori srca (1), ateroskleroza, ishemijska bolest srca, akutni koronarni sindrom, infarkt miokarda, bolesti plućne cirkulacije, bolesti aorte i perifernih krvnih arterija, bolesti vena, tromboembolije, srčane bolesti i trudnoća (1), srce u bolestima drugih organskih sustava, nekardijalni kirurški zahvati u kardijalnih bolesnika, transplantacija srca (1), traume srca i velikih krvnih žila (1).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gastroenterologije: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gastroenterološkog bolesnika i bolesnika s bolešću jetre i specifičnost anamneze i statusa tih bolesnika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gastroenterologiji i hepatologiji: biokemijski jetreni testovi – pokazatelji hepatocelularne nekroze, kolestaze, sintetske funkcije jetre, probavni enzimi, tumorski biljezi, autoantitijela, specifični proteini, probavni hormoni. Funkcijski testovi. Slikovne metode – ultrazvuk, dopler, endoskopski ultrazvuk, endoskopija, radiološke metode, magnetska rezonancija; radionuklidne metode. Laparoskopija, biopsija jetre. (2).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 slijedeća stanja (2): sindrom malapsorpcije, gastrointestinalno krvarenje, sindrom iritabilnog kolona, poremećaji motorike jednjaka, GERB i ostale bolesti jednjaka, gastritis i gastropatije, ulkusna bolest, tumori jednjaka i želuca, upalne bolesti crijeva, poremećaji crijevne cirkulacije bolesti peritoneuma, omentuma i mezenterija, akutni abdomen, karcinoid, polipi probavnog sustava, tumori tankog i debelog crijeva, bolesti jetre, bolesti jetre u trudnoći; bolesti bilijarnog sustava; bolesti gušterače, te znati osnove transplantacije u gastroenterologiji (1).</w:t>
            </w:r>
          </w:p>
          <w:p w:rsidR="004E4B7C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endokrinologije i dijabetologije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endokrinološkog bolesnika i specifičnosti anamneze i statusa tih bolesnika (2).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endokrinologiji, dijabetologiji i bolestima metabolizma: mjerenje hormona u krvi i urinu, dinamičke procedure za ocjenu endokrinih funkcija, dijagnostički testovi za stražnji režanj hipofize, štitnjaču, koru i srž nadbubrežne žlijezde, mjerenje hormona testisa i ovarija, mjerenje endogene sekrecije gušterače (2).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na: bolesti hipotalamusa i hipofize i neurohipofize; bolesti štitnjače; bolesti nadbubrežne žlijezde, bolesti testisa i jajnika, neplodnost, poremećaji  diferencijacije spola; poremećaji multiplih endokrinih žijezda, bolesti metabolizma (šećerna bolest, hipoglikemija,  metabolički sindrom i pretilost, Wilsonova bolest, hemokromatoza poremećaji metabolizma lipida, purina, porfirina, aminokiselina, poremećaj sinteze i mobilizacije glikogena), bolesti kostiju (rahitis i osteomalacija, bolesti paratireoidnih žlijezda (drugi sindromi hipo i hiperkalcemije), osteoporoza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pulmologije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pulmološkog bolesnika i specifičnosti anamneze i statusa tih bolesnika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respiratornoj medicini: slikovne metode, radiološke metode, radionuklidne pretrage, endoskopske pretrage, biopsijske metode, citološke i histološke metode, mikrobiološke pretrage, imunološke pretrage, biokemijske pretrage ispitivanje funkcije pluća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 profesionalne bolesti koje zahva ćaju alveole, tumori traheje, bronha i pluća, bolesti pleure, medijastinuma i ošita, poremećaji ventilacije, poremećaje disanja u spavanju, nuspojave lijekova na plućima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nefrologije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nefrološkog bolesnika i specifičnost anamneze i statusa tih bolesnika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nefrologiji: biokemijski nalazi, analiza urina,  citološka analiza urina, određivanje funkcije bubrega, slikovne metode – UZV i dopler bubrega, radiološke metode, radionuklidna funkcijska ispitivanja, bakteriološke analize, biopsija bubrega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 slijedeća stanja (3): akutno i kronično zatajivanje funkcije bubrega, zatajivanje funkcije bubrega i postupci dijalize i transplantacija bubrega, primarne i sekundarne bolesti glomerula, akutni i kronični tubolointersticijski nefritis, toksične nefropatije, infekcije mokraćnog sustava (3), vaskularne bolesti bubrega; nasljedne bolesti bubrega; nefrolitijaza; opstrukcija mokraćnog sustava; poremećaji inervacije mokraćnog sustava i urodinamike; tumori mokraćnog sustava i prostate; dijetetske mjere u bolestima bubrega; oštećenja bubrega uzrokovana lijekovima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hematologije: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hematološkog bolesnika i specifičnost anamneze i statusa tih bolesnika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hematologiji: biokemijske i hematološke pretrage, citološke i histološke pretrage, imunološke, citogenetske i molekularne pretrage te radionuklidne pretrage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 slijedeća stanja: bolesti eritrocita – anemije, bolesti uzrokovane poremećajima hemostaze, poremećaji broja i funkcije trombocita, poremećaji hemostaze, benigne bolesti granulocita, monocita i makrofaga, bolesti limfocita, bolesti slezene, neoplastične bolesti krvotvornog sustava – kronične mijeloproliferative bolesti. Akutne leukemije i sindrom mijelodisplazije, limfoproliferative bolesti, neoplastične bolesti plazma stanica; osnove transplantacije krvotvornih stanica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transfuziologije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preparati krvi, uzimanje i konzerviranje krvi; imunohematološka ispitivanja darivatelja i bolesnika; usmjerena transfuzija krvi i krvnih komponenti, postupci prilikom transfuzije; poslijetransfuzijske reakcije; zakonski propisi i kontrola  transfuzijskog liječenja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alergologije i kliničke imunologije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bolesnika s imunološkim poremećajem i specifičnost anamneze i statusa tih bolesnika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imunologiji i alergologiji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 glavne poremećaje i bolesti imunološkog sustava - imunodeficijencije, alergijske i pseudoalergijske reakcije,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reumatologije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obrada reumatološkog bolesnika i specifičnost anamneze i statusa tih bolesnika (2)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reumatologiji: slikovne metode - npr. klasični radiogram, MRI, nuklearne metode oslikavanja; laboratorijske metode – biokemijske, mikrobiološke, histološke, te različite pretrage seruma i drugih tjelesnih tekućina i tkiva, pretrage kojima se procjenjuje aktivnost reumatskih bolesti, autoantitijela, citološke metode pretraga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klasifikacija reumatske bolesti i procjena potrebe specifične specijalističke obrade i liječenja bolesnika sa sumnjom na slijedeća stanja: reumatoidni artritis, juvenilni kronični artritis, seronegativna spondiloartropatija, sustavni eritemski lupus, sustavna skleroza, Sjogrenov sindrom; polimiozitis/dermatomiozitis, sindrom preklapanja vezivnog tkiva, sindrom vaskulitisa, sarkoidoza, Behcetova bolest, amiloidoza, osteoartritis, križobolja i vratobolja, ekstraartikularni reumatizam, artropatije zbog odlaganja kristala, infekcijski artritis 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internističke onkologije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onkološkog bolesnika i usvojiti specifičnosti anamneze i statusa onkološkog bolesnika (2);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procjena potrebe specifične specijalističke obrade i liječenja bolesnika sa sumnjom na slijedeća stanja: solidni tumori /dojka, mezenhimalni tumori, melanom, tumori probavnog trakta, pluća, urogenitalni tumori,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kliničke farmakologije i toksikologije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poznavanje pristupa bolesniku s politerapijom (intereakcije, nuspojave), rješavanje terapijskih problema, pristup otrovanom bolesniku i prepoznavanje glavnih otrovanja i kontrola takvih bolesnika; upoznati rad farmakoterapijske ambulante; upoznati se s kliničkim pokusima (2) </w:t>
            </w: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Cs/>
                <w:color w:val="000000"/>
                <w:sz w:val="24"/>
                <w:szCs w:val="24"/>
                <w:u w:val="single"/>
                <w:lang w:val="hr-HR"/>
              </w:rPr>
              <w:t>iz infektologije</w:t>
            </w:r>
            <w:r w:rsidRPr="00BB5D85">
              <w:rPr>
                <w:bCs/>
                <w:color w:val="000000"/>
                <w:sz w:val="24"/>
                <w:szCs w:val="24"/>
                <w:lang w:val="hr-HR"/>
              </w:rPr>
              <w:t xml:space="preserve">: </w:t>
            </w:r>
          </w:p>
          <w:p w:rsidR="004E4B7C" w:rsidRPr="00BB5D85" w:rsidRDefault="00C62B0A" w:rsidP="00C62B0A">
            <w:pPr>
              <w:rPr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obrada infektološkog bolesnika i specifičnost anamneze i statusa tih bolesnika (2)</w:t>
            </w:r>
          </w:p>
          <w:p w:rsidR="004E4B7C" w:rsidRPr="00BB5D85" w:rsidRDefault="00C62B0A" w:rsidP="00C62B0A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bCs/>
                <w:color w:val="000000"/>
                <w:sz w:val="24"/>
                <w:szCs w:val="24"/>
                <w:lang w:val="hr-HR"/>
              </w:rPr>
              <w:t xml:space="preserve">-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indikacije za primjenu dijagnostičkih metoda, upoznavanje temeljnih laboratorijskih pretraga u infektologiji</w:t>
            </w:r>
            <w:r w:rsidR="004E4B7C"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, </w:t>
            </w:r>
            <w:r w:rsidR="004E4B7C" w:rsidRPr="00BB5D85">
              <w:rPr>
                <w:bCs/>
                <w:color w:val="000000"/>
                <w:sz w:val="24"/>
                <w:szCs w:val="24"/>
                <w:lang w:val="hr-HR"/>
              </w:rPr>
              <w:t>interpretacija nalaza i principi liječenja zaraznih bolesti (2)</w:t>
            </w:r>
          </w:p>
          <w:p w:rsidR="004E4B7C" w:rsidRPr="00BB5D85" w:rsidRDefault="004E4B7C" w:rsidP="00BB5D85">
            <w:pPr>
              <w:rPr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B.1. RESUSCITACIJA</w:t>
            </w:r>
          </w:p>
          <w:p w:rsidR="004E4B7C" w:rsidRPr="00BB5D85" w:rsidRDefault="004E4B7C" w:rsidP="00BB5D85">
            <w:pPr>
              <w:pStyle w:val="ListParagraph"/>
              <w:shd w:val="clear" w:color="auto" w:fill="FFFFFF"/>
              <w:ind w:left="24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USVAJANJE STRUKTURIRANOG I PRAVOVREMENOG PRISTUPA PREPOZNAVANJU, PROCJENI I STABILIZACIJI AKUTNO BOLESNOG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Rani upozoravajući znakovi predstojeće kritične bolesti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kardiorespiratornog aresta, prepoznavanje rizičnih bolesnika i liječenje reverzibilnih uzroka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Klinički znakovi povezani s kritičnom bolesti, njihova relativna važnost i tumačenje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Klinička težina bolesti i prepoznavanje trenutka kada su disfunkcija ili zatajenje organa neposredna opasnost za život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Uzroci, prepoznavanje i zbrinjavanje: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akutne boli u prsištu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tahipneje i dispneje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opstrukcije gornjih i donjih dišnih puteva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plućnog edema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pneumotoraksa (jednostavnog i tenzijskog)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hipoksemije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hipotenzije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šoka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anafilaktičnih i anafilaktoidnih reakcija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hipertenzivne emergencije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akutnih stanja smetenosti i promijenjene svijesti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akutnih epileptičkih napada/ konvulzija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oligurije i anurije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akutnih poremećaja termoregulacije</w:t>
            </w:r>
          </w:p>
          <w:p w:rsidR="004E4B7C" w:rsidRPr="00BB5D85" w:rsidRDefault="004E4B7C" w:rsidP="009B25D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68"/>
              </w:tabs>
              <w:ind w:left="168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akutne boli u trbuhu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Algoritmi liječenja najčešćih hitnih stanja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Postupci brzog osiguravanja krvožilnog pristupa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Površinska anatomija: strukture lakatnog pregiba; velike vene i prednji trokut vrata; velike vene noge i femoralni trokut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Tehnike učinkovite volumne resuscitacije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Strategije liječenja poremećaja ravnoteže elektrolita, glukoze i acidobaznog sustava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metode ventilatorne potpore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Osnovne i složene aritmije - prepoznavanje i zbrinjavanje (farmakološko i električno)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nezapočinjanje resuscitacije ili prestanak započetog postupka oživljavanja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ranijeg zdravstvenog stanja bolesnika u određivanju rizika kritične bolesti i ishoda liječenja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Trijaža i zbrinjavanje bolesnika po redu hitnosti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Kriteriji za prijem i otpust iz jedinice intenzivnog liječenja - čimbenici koji utječu na intenzitet i mjesto liječenja (odjel, jedinica pojačanog nadzora, jedinica intenzivnog liječenja)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rendgenogram srca i pluća te njegovo osnovno tumačenje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Načela liječenja kisikom i naprave za primjenu kisika 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Načela hitnog osiguravanja prohodnosti dišnog puta </w:t>
            </w:r>
          </w:p>
          <w:p w:rsidR="00537594" w:rsidRDefault="00537594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VJEŠTINE I  </w:t>
            </w:r>
            <w:r w:rsidR="00537594" w:rsidRPr="00BA1D5A">
              <w:rPr>
                <w:color w:val="000000"/>
                <w:sz w:val="24"/>
                <w:szCs w:val="24"/>
                <w:lang w:val="hr-HR"/>
              </w:rPr>
              <w:t>PROFESIONALNO</w:t>
            </w:r>
            <w:r w:rsidR="00537594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>PONAŠANJE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pravna i etička pitanja: autonomija bolesnika, primjerenost resuscitacije i prijema u JIL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Provesti početno ispitivanje: brzo i točno dobiti važne informacije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znakove i simptome predstojećeg kardijalnog aresta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Procijeniti razinu svijesti, status dišnih puteva i vratne kralježnice, pažljivo pregledati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Odrediti potrebne pretrage po redu važnosti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brzo odgovoriti na nepovoljan trend promjena monitoriranih parametara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zbrinuti gušenje/ opstrukciju dišnih puteva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Primijeniti hitno zbrinjavanje dišnog puta, liječenje kisikom i po potrebi mehaničkom ventilacijom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Pokazati hitno liječenje tenzijskog pneumotoraksa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krvožilni pristup za liječenje akutnog krvarenja, brzu volumnu nadoknadu i monitoriranje kardiovaskularnih</w:t>
            </w: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varijabli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Započeti hitnu elektrostimulaciju srca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 hitnoj situaciji odgovoriti na pozitivan, organiziran i učinkovit način; biti sposoban voditi tim za resuscitaciju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Sudjelovati u pravovremenoj diskusiji i preispitivanju naloga „ne oživljavati“ i odluka za ograničavanje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Pregledati i planirati liječenje bolesnika poremećene svijesti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Učiniti opsežno sekundarno ispitivanje; integrirati anamnezu i klinički pregled radi stvaranja diferencijalne dijagnoze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Procijeniti, predvidjeti i liječiti cirkulacijski šok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Propisati odgovarajuću analgeziju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Adekvatno voditi, ovlastiti i nadzirati drugo osoblje ovisno o iskustvu i ulozi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liječiti hitnosti; prikladno tražiti pomoć</w:t>
            </w:r>
          </w:p>
          <w:p w:rsidR="004E4B7C" w:rsidRPr="00BB5D85" w:rsidRDefault="004E4B7C" w:rsidP="00BB5D85">
            <w:pPr>
              <w:shd w:val="clear" w:color="auto" w:fill="FFFFFF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Shvaćati važnost pravovremenog započinjanja potpore organa - organskog sustava</w:t>
            </w:r>
          </w:p>
          <w:p w:rsidR="004E4B7C" w:rsidRPr="00BB5D85" w:rsidRDefault="004E4B7C" w:rsidP="00BB5D85">
            <w:pPr>
              <w:shd w:val="clear" w:color="auto" w:fill="FFFFFF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potrebu za suportivnom brigom za sve organske sustave koji slabije rade/ bilo da su ozlijeđeni ili ne</w:t>
            </w:r>
          </w:p>
          <w:p w:rsidR="004E4B7C" w:rsidRPr="00BB5D85" w:rsidRDefault="004E4B7C" w:rsidP="00BB5D85">
            <w:pPr>
              <w:shd w:val="clear" w:color="auto" w:fill="FFFFFF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Jasno objašnjavati bolesniku, rodbini i osoblju</w:t>
            </w:r>
          </w:p>
          <w:p w:rsidR="004E4B7C" w:rsidRPr="00BB5D85" w:rsidRDefault="004E4B7C" w:rsidP="00BB5D85">
            <w:pPr>
              <w:shd w:val="clear" w:color="auto" w:fill="FFFFFF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Savjetovati se s kolegama i prihvaćati njihovo mišljenje; poticati njihovo sudjelovanje u donošenju odluka kada je to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primjereno</w:t>
            </w:r>
          </w:p>
          <w:p w:rsidR="004E4B7C" w:rsidRPr="00BB5D85" w:rsidRDefault="004E4B7C" w:rsidP="00BB5D85">
            <w:pPr>
              <w:shd w:val="clear" w:color="auto" w:fill="FFFFFF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Uspostaviti odnos temeljen na povjerenju i pokazati suosjećanje prema bolesniku i njegovoj rodbini</w:t>
            </w: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PROVOĐENJE KARDIOPULMONALNE RESUSCITACIJE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i prepoznavanje akutne opstrukcije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Kardiopulmonalna resuscitacija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Modifikacija tehnika resuscitacije u posebnim okolnostima - hipotermija, utapljanje, otrovanje, trudnoća, strujni udar,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anafilaksija, akutna teška astma i trauma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Rizici za osobu koja provodi resuscitaciju i metode smanjivanja istih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Liječenje (algoritam) bolesnika sa ventrikulskom fibrilacijom (VF) i ventrikulskom tahikardijom (VT) bez pulsa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Liječenje (algoritam) bolesnika s asistolijom/ električnom aktivnosti bez pulsa (PEA)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doze i djelovanje lijekova koji se koriste u liječenju kardijalnog aresta (uključujući posebne mjere opreza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kontraindikacije)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Trahealni put za primjenu lijekova: indikacije, kontraindikacije, doze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doze i djelovanje lijekova koji se koriste u periarestnom razdoblju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Defibrilacija: principi monofazičnih i bifazičnih defibrilatora; mehanizam; indikacije, komplikacije, načini i metode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primjene (manualni i automatizirani vanjski defibrilatori (AED))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Električna sigurnost: stanja koja predodređuju pojavu šoka; fizičke opasnosti električne struje; relevantni standardi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koji određuju sigurnu uporabu struje u njezi bolesnika; osnovne metode smanjivanja opasnosti od električne struje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metode elektrostimulacije srca u periarestnom razdoblju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kardiorespiratornog aresta na tjelesne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Provjera ishoda nakon kardijalnog aresta</w:t>
            </w:r>
          </w:p>
          <w:p w:rsidR="00537594" w:rsidRDefault="00537594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pravna i etička pitanja: autonomnost bolesnika, primjerenost resuscitacije i prijema u JIL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Provjeriti i sastaviti opremu za resuscitaciju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Pokazati vještine naprednog održavanja života (ALS standard ili ekvivalent)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Sigurno koristiti defibrilator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Započeti rutinske pretrage tijekom resuscitacije kako bi se isključili reverzibilni uzroci (npr. hiperkalijemija)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Primjereno djelovati kao član ili voditelj tima (prema vještinama ili iskustvu)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Pružiti podršku rodbini bolesnika koja je vidjela pokušaj resusitacije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Zaštiti moguće nestabilnu vratnu kralježnicu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olor w:val="000000"/>
                <w:sz w:val="24"/>
                <w:szCs w:val="24"/>
                <w:lang w:val="hr-HR"/>
              </w:rPr>
              <w:t>ZBRINJAVANJE BOLESNIKA NAKON RESUSCITACIJE</w:t>
            </w:r>
            <w:r w:rsidRPr="00BB5D85">
              <w:rPr>
                <w:color w:val="CC0000"/>
                <w:spacing w:val="-2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Periarestne aritmije i načela njihova liječenja (bradikardija, tahikardija širokih QRS kompleksa, fibrilacija atrija,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tahikardija uskih QRS kompleksa)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primjene terapijske hipotermije</w:t>
            </w:r>
          </w:p>
          <w:p w:rsidR="00537594" w:rsidRDefault="00537594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potrebu stabilizacije bolesnika prije premještaja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Primjereno usmjeravanje bolesnika prema hitnosti njegova stanja, ukljuČujuĆi pravovremeni PRIJEM U JIL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Učinkovito procjenjivati rizik i dobrobit od prijema u JIL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Raspravljati mogućnosti liječenja s bolesnikom i rodbinom prije prijema u JIL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Odlučivanje o prijemu, otpustu ili premještaju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Određivanje trenutka kada bolesnikove potrebe premašuju lokalne resurse ili ekspertizu specijalista (potreba 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premještaj)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Objasniti liječenje vitalnih funkcija jednostavnim rječnikom i opisati očekivani ishod navedenog liječenja obzirom 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bolesnikove ciljeve i želje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sz w:val="24"/>
                <w:szCs w:val="24"/>
                <w:lang w:val="hr-HR"/>
              </w:rPr>
              <w:t>PROCJENA</w:t>
            </w: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 I POČETNO ZBRINJAVANJE BOLESNIKA S TRAUMOM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Izvođenje i tumačenje prvog i ponovljenog (detaljnijeg) pregleda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Opasnosti i ozljede: hipo i hipertermija, skoro utapanje, strujni udar, zračenje, kemijske ozljede, električna sigurnost/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mikro šok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Učinci i akutne komplikacije teške traume na organe i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Dišni sustav - trauma prsnog koša; akutna ozljeda pluća; tenzijski pneumotoraks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Kardiovaskularni sustav - hipovolemijski šok; tamponada srca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Bubrežni sustav - akutno bubrežno zatajenje; rabdomioliza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Neurološki sustav - promjena razine svijesti; traumatska ozljeda mozga; postanoksična ozljeda mozga; ozljeda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mozga na mjestu ozljede i suprotno od mjesta ozljede (</w:t>
            </w:r>
            <w:r w:rsidRPr="00BB5D85">
              <w:rPr>
                <w:i/>
                <w:color w:val="000000"/>
                <w:sz w:val="24"/>
                <w:szCs w:val="24"/>
                <w:lang w:val="hr-HR"/>
              </w:rPr>
              <w:t>coup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i </w:t>
            </w:r>
            <w:r w:rsidRPr="00BB5D85">
              <w:rPr>
                <w:i/>
                <w:color w:val="000000"/>
                <w:sz w:val="24"/>
                <w:szCs w:val="24"/>
                <w:lang w:val="hr-HR"/>
              </w:rPr>
              <w:t>contra- coup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ozljede); intrakranijsko krvarenje i infarkt;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ozljeda kralježnične moždine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Probavni sustav - abdominalna trauma; abdominalna tamponada; ruptura jetre ili slezene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Mišićnoskeletni sustav - ozljeda mekih tkiva; kratkoročne komplikacije prijeloma; masna embolija; zgnječenje (tzv. 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crush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ozljeda) i  kompartment sindrom; maksilofacijalne ozljede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mehanizma nastanka ozljede za kliničku sliku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Sekundarne ozljede koje pogoršavaju primarnu ozljedu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Neposredno specifično liječenje ozljede koja ugrožava život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Uzroci, prepoznavanje i liječenje šoka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liječenja krvnim pripravcima; načela masivne transfuzije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Zbrinjavanje ozljeda vratne kralježnice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Zbrinjavanje teškog akutnog krvarenja i davanje transfuzije krvi; korekcija poremećaja zgrušavanja i hemoglobinopatija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procjene neurološke funkcije npr. Glasgowska Ijestvica kome (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Glasgow Coma Scale, GCS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>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zbrinjavanja zatvorene ozljede glave; ozljeda mozga na mjestu ozljede i suprotno od mjesta ozljede (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coup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contra- coup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ozljede); metode prevencije „sekundarne ozljede“ mozga; prepoznavanje i neposredno liječenje povišenog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intrakranijalnog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uključujući indikacije, ograničenja i terapijske modalitete osnovnih radioloških metoda, CT-a, MR-a,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ultrazvuka, angiografije i radionuklidnih pretraga u kritično bolesnog pacijenta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sustava predviđanja ishoda/ prognoze liječenja; ograničenja bodovnih sustava u predviđanju ishoda za svakog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pojedinačnog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Procijeniti i dokumentirati Glasgowsku Ijestvicu kome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Procijeniti redoslijed pretraga i intervencija za pojedinačne ozljede ovisno o tome koliko ugrožavaju život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Procjena i poČetno zbrinjavanje bolesnika s opeklinama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 i liječenje različitih faza opeklina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Izračunavanje površine tijela s opeklinama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izračunavanja gubitka tekućine i potrebne volumne nadoknade u bolesnika s opeklinama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Znakovi, simptomi i uzroci bubrežnog zatajenja (akutnog/ kroničnog/ pogoršanja kroničnog i indikacije za intervenciju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Respiratorne komplikacije opeklina (udisanje dima, opekline dišnih puteva) - otkrivanje i zbrinjavanje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Liječenje teškog ili neuspješnog zbrinjavanja dišnih puteva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Prepoznavanje i zbrinjavanje akutnih poremećaja termoregulacije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Kontrola uvjeta okoline potrebna za optimalnu skrb bolesnika s opeklinama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Prevencija infekcije u bolesnika s opeklinama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Kompartment sindrom povezan s opeklinama i eskarotomija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Procijeniti težinu opeklina i propisati početnu volumnu nadoknadu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Procijeniti mortalitet iz objavljenih tabličnih podataka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Opisati krajnje točke resuscitacije bolesnika s opeklinama i najbolji izbor tekućina za nadoknadu volumena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Ustanoviti ili opisati rizične čimbenike koji ugrožavaju dišni put u bolesnika s opeklinama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liječiti osobe otrovane ugljičnim monoksidom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Opisati zbrinjavanje Žrtava masovnih nesreĆa</w:t>
            </w:r>
            <w:r w:rsidRPr="00BB5D85">
              <w:rPr>
                <w:smallCaps/>
                <w:color w:val="CC0000"/>
                <w:spacing w:val="-4"/>
                <w:sz w:val="24"/>
                <w:szCs w:val="24"/>
                <w:lang w:val="hr-HR"/>
              </w:rPr>
              <w:br/>
            </w:r>
            <w:r w:rsidRPr="00BB5D85">
              <w:rPr>
                <w:color w:val="000000"/>
                <w:sz w:val="24"/>
                <w:szCs w:val="24"/>
                <w:lang w:val="hr-HR"/>
              </w:rPr>
              <w:t>Organizacijska načela koordinacije i zbrinjavanja žrtava masovnih nesreća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Lokalni plan velikih nesreća - uloga JIL-a u planovima bolničke/ izvanbolničke katastrofe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Komunikacijski zadaci i osobna uloga u planu rješavanja velike nesreće/ incidenta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lokalne trijaže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Karakteristike i klinička slika u velikim nesrećama uzrokovanim prirodnim katastrofama, epidemijom zaraznih bolesti ili terorističkim napadom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Postupci dekontaminacije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rješavanja krize, rješavanja sukoba, pregovaranja i izvještavanja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Psihološka potpora bolesnicima i rodbini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Vođenje odnosa s javnošću i informiranje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unutarbolničke komunikacije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B.2. Dijagnoza: procjena, ispitivanje, nadzor i tumačenje podataka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UZIMANJE ANAMNEZE I OBAVLJANJE TOČNOG KLINIČKOG PREGLEDA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i načela točne anamneze sadašnje bolesti, komorbiditeta i prethodnog zdravstvenog statusa koristeći primjerene izvore informiranja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Izvori i metode dobivanja kliničkih informacija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i učinak komorbiditeta na prezentaciju akutne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djelovanja lijekova na funkciju organa - organskog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Pregledati bolesnika, tražiti i tumačiti kliničke znakove (ili odsutnost značajnih kliničkih znakova) u okruženju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značajne podatke od bolesnika, bolesnikove rodbine i drugih izvora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Učinkovito slušati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Dobiti, tumačiti, povezati, zabilježiti i komunicirati (pismeno i usmeno) kliničkim podacima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Razraditi radnu i diferencijalne dijagnoze temeljem prezentirajućih kliničkih znakova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nadolazeću disfunkciju organskog sustava</w:t>
            </w:r>
          </w:p>
          <w:p w:rsidR="004E4B7C" w:rsidRPr="00BB5D85" w:rsidRDefault="00537594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A1D5A">
              <w:rPr>
                <w:caps/>
                <w:color w:val="000000"/>
                <w:sz w:val="24"/>
                <w:szCs w:val="24"/>
                <w:lang w:val="hr-HR"/>
              </w:rPr>
              <w:t>PROFESIONALNO PONAŠANJE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Komunicirati, učinkovito surađivati i savjetovati se s bolesnikom, bolesnikovom obitelji i članovima medicinskog tima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Izbjegavati invazivne postupke ili metode nadzora bolesnika koje se ne mogu učinkovito interpretirati uz postelju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Maksimalno smanjiti bolesnikovu neugodu zbog uređaja za monitoriranje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Brzo odgovarati na akutne promjene u monitoriranim varijablama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sigurnu i primjerenu uporabu medicinske opreme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Pomagati drugom osoblju u ispravnoj uporabi uređaja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Pravovremeno IZVOĐENJE ODGOVARAJUĆIH PRETRAGA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izbor odgovarajućih pretraga i metoda monitoriranja bolesnika uzimajući u obzir njihovu točnost,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primjerenost, pouzdanost, sigurnost i cijenu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Osjetljivost i specifičnost pretraga ovisno o specifičnoj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ograničenja i osnovno tumačenje laboratorijskih pretraga krvi i drugih tjelesnih tekućina (npr. urina,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cerebrospinalnog likvora, pleuralnog izljeva i ascitesa):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hematologija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imunologija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citologija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krvna grupa i križna reakcija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ureja, kreatinin, glukoza, elektroliti i laktat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jetreni testovi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koncentracija lijekova u krvi ili plazmi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endokrinološki testovi (dijabetes, poremećaji štitnjače, insuficijencija nadbubrežne žlijezde)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analiza plinova u krvi (arterijskoj, venskoj i miješanoj venskoj)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mikrobiološki nadzor i uzimanje uzoraka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Principi, indikacije, ograničenja i osnovno tumačenje: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nadzora unosa i izlučivanja tekućina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testovi respiratorne funkcije - dijagnostička bronhoskopija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dijagnostički EKG, ehokardiografija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elektroencefalogram (EEG) i evocirani potencijali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nadzor intraabdominalnog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Dostupni sustavi za invazivno i neinvazivno mjerenje minutnog volumena srca i izvedenih hemodinamskih varijabli,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rada te vrsta i mjesto postavljanja uređaja za monitoriranje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Rizici radioloških postupaka za bolesnika i osoblje te mjere opreza u svrhu minimiziranja rizika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Procijeniti koristi i rizike izvođenja odredenih pretraga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Tumačiti laboratorijske rezultate u kontekstu bolesnikova stanja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abnormalnosti koje zahtijevaju hitnu intervenciju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značajne promjene i potrebu za ponavljanjem testiranja (npr. da jedan normalan rezultat nije jednako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značajan kao prepoznavanje trenda promjena ponavljanjem pretraga kada je potrebno)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Opisati indikacije za ehokardiografUu (transtorakalnu/ transezofagealnu)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Anatomija i fiziologija srca i kardiovaskularnog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Osnovna načela ultrazvuka i Doplerskog efekta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indikacije i ograničenja ehokardiografije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Osnovna interpretacija ultrazvuka srca - ventrikulska funkcija, promjene zalistaka, veličina srca, akinetički ili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diskinetički segmenti, perikardijaIni izljev sa ili bez znakova tamponade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ELEKTROKARDIOGRAFIJE (EKG) I TUMAČENJE REZULTATA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EKG monitoriranja (srčana frekvencija, ritam, provođenje impulsa, promjene ST segmenta i QT intervala)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Prednosti i nedostaci konfiguracija različitih odvoda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ograničenja dijagnostičkog EKG-a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Razlikovati stvarne promjene od artefakata i prikladno postupati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UZIMANJE PRIKLADNIH MIKROBIOLOŠKIH UZORAKA I TUMAČENJE REZULTATA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Epidemiologija i prevencija infekcija u JIL-u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Vrste mikroorganizama - pojava rezistentnih uzročnika, način prijenosa, oportunističke i nozokomijalne infekcije;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razlika između kolonizacije i infekcije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Zahtjevi za mikrobiološki nadzor i uzimanje uzoraka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uzimanja uzoraka - pridružene indikacije i komplikacije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Univerzalne tehnike prevencije infekcije (pranje ruku, rukavice, zaštitna odjeća, odlaganje oštrih predmeta itd.)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lumbalnu punkciju i uzimanje cerebrospinalnog likvora; laboratorijska analiza likvora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Uzimanje hemokultura aseptičnom tehnikom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UZIMANJE I TUMAČENJE REZULTATA ANALIZE PLINOVA U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aseptične tehnike i aseptično rukovanje s invazivnim medicinskim uređajima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tumačenje plinskih arterijskih uzoraka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tumačenje plinskih venskih uzoraka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Preanalitičke pogreške uzoraka arterijske krvi (izbor mjesta uzimanja uzorka, uređaj za uzimanje uzorka, heparin,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miješanje, pohrana i transport)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Homeostatska regulacija acidobazne ravnoteže i puferskih iona (npr. Na+, K+, Ca++, CI-, HC03-, Mg++, P04---)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Fiziologija dišnog sustava: izmjena plinova, transport 02 i C02, hipoksija, hipo i hiperkapnija, funkcije hemoglobina 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prijenosu kisika i acidobaznoj ravnoteži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Fiziologija bubrežnog sustava: regulacija ravnoteže tekućina i elektrolita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Kliničko mjerenje: pH, pC02, p02, Sa02, Fi02, proizvodnja C02, potrošnja kisika, respiracijski kvocijent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Aseptičnim postupkom uzeti uzorak za plinsku analizu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Tumačiti podatke iz uzorka arterijske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Tumačiti podatke iz uzorka centralne venske ili miješane venske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Potvrditi dobru oksigenaciju i kontrolu PaC02 i pH</w:t>
            </w: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Tumacenje rENDGENOGRAMA srca i pluća, SURAĐIVANJE S RADIOLOZIMA U TUMAČENJU NALAZA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projekcije, položaja i drugih čimbenika na kvalitetu slike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ograničenja pretraga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Tumačenje rtg-a srca i pluća: : raspon normalnih značajki na rendgenogramu; kolaps, konsolidacija, infiltrati (uključujući ARDS), pneumotoraks, pleuralni izljev, perikardijaIni izljev, položaj kanile, tubusa ili stranog tijela, kompresija dišnog puta, sjena srca, mase u medijastinumu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Osnovno tumačenje radioloških pretraga: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slike vrata i gornjeg prsišta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rtg slike trbuha s nivoima tekućine/ slobodnim zrakom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rtg slike dugih kostiju, lubanje, prijeloma kralježaka i rebara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CT ili MR slike glave na kojima se vidi prijelom/ krvarenje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ultrazvuk trbuha (jetra, slezena, velike krvne žile, bubrezi, mokraćni mjehur)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ultrazvuk srca (ventrikulska funkcija, promjene zalistaka, veličina srca, akinetički ili diskinetički segmenti, perikardijalni izljev sa ili bez znakova tamponade)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Nadziranje I odgovor na promjene fizioloŠkih varijabli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 i komplikacije povezane s monitoriranjem bolesnika i uređajima za monitoriranje;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prednosti i nedostaci različitih sustava za monitoriranje uzimajući u obzir njihovu točnost, praktičnost, pouzdanost,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sigurnost, cijenu i važnost za procjenu bolesnikova stanja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Tumačenje podataka koji se dobivaju monitoriranjem i prepoznavanje najčešćih uzroka pogreške; načela monitoriranja trendova promjene i njihova značajnost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Opasnosti neprikladnog monitoriranja, uključujući loše korištenje alarma; načela nepovezanosti monitora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rada uređaja za invazivno monitoriranje tlaka: komponente i funkcije elektromanometarskog sustava (kateter,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pretvornik, pojačalo i ekran ); nulta točka i tehnike kalibracije; dinamika sustava - prirodna frekvencija i prigušenje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hemodinamskog monitoriranja - invazivne i neinvazivne metode, indikacije i ograničenja, fiziološki parametri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tumačenje krivulja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Tumačenje, povezanost, izvori pogreške i ograničenja mjerenih i izvedenih kardiovaskularnih varijabli uključivo tlak,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protok, volumen i prijenos plinova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mjerenja temperature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indikacije i ograničenja puisne oksimetrije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monitoriranja ventilacije - značajnost frekvencije disanja, volumena udaha, minutnog volumena, srednjeg,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vršnog, tlaka na kraju ekspirija i platoa tlaka, unutrašnji i vanjski PEEP(intrinzični i ekstrinzični), postotak kisika u udahnutoj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smjesi plinova, acidobazni status i koncentracija plinova u arterijskoj krvi; odnos između moda ventilacije i izbora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monitoriranih parametara; oblici vala protoka zraka i tlaka zraka u dišnim putevima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Fizička načela, indikacije i ograničenja monitoringa C02 na kraju izdaha, povezanost C02 na kraju izdaha i arterijskog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pC02 u različitim kliničkim okolnostima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procjene boli i sedacije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Dostupni sustavi za monitoriranje intrakranijskog tlaka - indikacije, načela, vrsta i mjesto postavljanja uređaja za monitoriranje, skupljanje podataka, rješavanje problema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tehnika oksimetrije u jugularnom  bulbusu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indikacije i ograničenja monitoriranja intraabdominalnog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Mjerenje intratorakalnog tlaka (tlaka u jednjaku)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monitoriranja unosa i izlučivanja tekućina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 točno zabilježiti podatke s monitora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Namjestiti i tumačiti podatke iz alarma ventilatora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trend promjena - rana dijagnoza i predviđanje ishoda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Redovito preispitivati potrebu kontinuiranog monitoriranja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 tumačiti podatke iz: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invazivnog i neinvazivnog mjerenja tlaka u arterijskoj krvi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centralnog venskog katetera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katetera u plućnoj arteriji ili ezofagealnog doplera - pulsna oksimetrija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spirometrije, forsiranog vitalnog kapaciteta (FVC) i mjerenja vršnog protoka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monitoriranja udahnutog i izdahnutog O2, CO2 i NO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monitoriranja intrakranijskog tlaka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katetera u jugularnom bulbusu i mjerenja SjO2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Prikladno namjesiti alarme monitora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mallCaps/>
                <w:color w:val="CC0000"/>
                <w:spacing w:val="-3"/>
                <w:sz w:val="24"/>
                <w:szCs w:val="24"/>
                <w:lang w:val="it-IT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B.3. Liječenje bolesti 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Zbrinjavanje kritično bolesnog bolesnika sa specifičnim akutnim stanjima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Patofiziologija, dijagnoza i liječenje čestih akutnih bolesti uključujući: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DIŠNOG SUSTAVA: nezaštićeni dišni put; pneumonija, astma, kronična opstruktivna plućna bolest, plućni edem, sindrom akutnog respiratornog distresa (ARDS) te njegovi uzročni čimbenici; krvarenje u plućima, plućna embolija, pleuralni izljev, pneumotoraks (jednostavni i tenzijski); opstrukcija gornjeg i donjeg dišnog puta uključujući epiglotis, poremećaji dišnih mišića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KARDIOVASKULARNOG SUSTAVA: šok (anafilaktički, kardiogeni, hipovolemijski, septički); nestabilna angina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pectoris; akutni infarkt miokarda; lijevostrano srčano zatajenje, kardiomiopatije; bolesti srčanih zalistaka; vazookluzivne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bolesti; plućna hipertenzija; desnostrano srčano zatajenje; cor pulmonale; maligna hipertenzija; tamponada srca; česte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aritmije i poremećaji provođenja; zatajenje „pacemakera“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NEUROLOŠKOG SUSTAVA:kvalitativni i kvantitativni poremećaji svijesti, ; postanoksično oštećenje mozga, intrakranijsko krvarenje i ishemijski moždani udar; subarahnoidalno krvarenje; cerebrovaskularni incident; konvulzije i epileptički status; meningitis i encefalitis; medicinski uzroci povišenog intrakranijskog tlaka; akutne neuromišićne bolesti koje mogu dovesti do zatajenja disanja(npr. Guillain-Barre, miastenia gravis, maligna hiperpireksija); polineuropatija kritične bolesti, motorička neuropatija i miopatija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RENALNOG I GENITOURINARNOG SUSTAVA: urološka sepsa; akutno bubrežno zatajenje; kronično bubrežno zatajenje; bubrežne manifestacije sistemskih bolesti uključivo vaskulitise; nefrotoksični lijekovi i monitoriranje; rabdomioliza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GASTROINTESTINALNOG SUSTAVA: peptički/ stres ulkus; krvarenje iz gornjeg GI sustava; proljev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povraćanje; akutni pankreatitis; kolecistitis; žutica; akutno i kronično zatajenje jetre; fulminantno zatajenje jetre;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paracetamolom (acetaminofenom) uzrokovano oštećenje jetre; upalne bolesti crijeva; peritonitis, ascites, mezenterijska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tromboza, perforacija šupljeg organa; opstrukcija crijeva i pseudoopstrukcija; abdominalna trauma; intraabdominalna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hipertenzija i kompartment sindrom, sindrom kratkog crijeva; ruptura jetre ili slezene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HEMATOLOŠKE I ONKOLOŠKE POREMEĆAJE: diseminirana intravaskularna koagulopatija (DIK) i drugi koagulacijski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poremećaji, hemolitički sindromi, akutna i kronična anemija, imunološki poremećaji. Limfoproliferativni poremećaji. Visoko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rizične skupine: imunosuprimirani ili imunonekompetentni bolesnik, kemoterapija, agranulocitoza u bolesnika nakon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transplantacije koštane srzi. Masivne transfuzije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INFEKCIJE: pireksija i hipotermija; organ specifični znakovi infekcije uključujući hematogene (povezane s venskim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kateterom, endokarditis, meningokokna bolest), urološke, plućne, abdominalne (peritonitis, proljev), koštane, zglobne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(septički artritis), mekotkivne i neurološke. Piometra. Septički pobačaj. Organizmi koji uzrokuju specifične infekcije: Gram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pozitivne i Gram negativne bakterije, gljive, protozoe, virusi; nozokomijalne infekcije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METABOLIČKE POREMEĆAJE: poremećaji elektrolita; poremećaji acidobazne ravnoteže, poremećaji ravnoteže tekućina,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termoregulacija i povezani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ENDOKRINOLOŠKE POREMEĆAJE: hiperglikemija kritične bolesti; šećerna bolest; hipo i hipertireoza;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nadbubrežnih žlijezdi i hipofize; sepsom uzrokovana relativna insuficijencija nadbubrežne žlijezde; endokrinološke hitnosti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Definitivno/ dugoročno liječenje čestih akutnih medicinskih stanja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Dijagnoza i zbrinjavanje drugih akutnih medicinskih stanja dok nije dostupna adekvatna pomoć specijaliste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Učinci akutnih medicinskih stanja na više organskih sustava i implikacije za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kontraindikacije za liječenje; okolnosti kada je liječenje nepotrebno ili uzaludno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Dostupne terapije za liječenje čestih medicinskih stanja, njihova učinkovitost i moguće nuspojave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Poimanje rizika: omjer koristi, cijene i učinkovitosti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Komplikacije bolesti: učinci bolesti i liječenja na druge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Učinci komorbiditeta na individualni bolesnikov odgovor na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Dugoročni učinci akutnih bolesti i kasne komplikacije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Rizični čimbenici, prepoznavanje i procjena zatajenja jednog ili više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dijagnosticirati česte akutne bolesti (prema nacionalnom registru)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Izraditi plan liječenja temeljem kliničkih i laboratorijskih informacija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Kritička procjena dokaza za i protiv specifičnih terapijskih intervencija ili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Odrediti redoslijed terapije prema bolesnikovim potrebama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moguće interakcije pri propisivanju lijekova i drugih terapija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liječiti kronične komorbiditete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Odrediti ciljeve liječenja i u redovitim intervalima vršiti procjenu učinkovitosti dotadašnjeg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preinaku dijagnoze i/ili liječenja ako ciljevi nisu postignuti</w:t>
            </w:r>
          </w:p>
          <w:p w:rsidR="004E4B7C" w:rsidRPr="00BB5D85" w:rsidRDefault="00537594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A1D5A">
              <w:rPr>
                <w:caps/>
                <w:color w:val="000000"/>
                <w:sz w:val="24"/>
                <w:szCs w:val="24"/>
                <w:lang w:val="hr-HR"/>
              </w:rPr>
              <w:t>PROFESIONALNO PONAŠANJE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Shvaćati razlike izmedu potpore organskim sustavima i specifičnom liječenju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Istraživati i kritički analizirati objavljenu literaturu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Usvojiti pristup „rješavanja problema“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Identifkacija I utjecaj kroniČnih bolesti u akutno bolesnog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Patofiziologija, dijagnoza i zbrinjavanje čestih kroničnih bolesti uključujući: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DIŠNOG SUSTAVA: astma; kronična opstruktivna plućna bolest; plućna fibroza; plućna embolija;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dišnih mišića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KARDIOVASKULARNOG SUSTAVA: hipertenzija; angina pectoris; kronično srčano zatajenje (lijevostrano/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desnostrano); venookluzivna bolest; kardiomiopatije; bolest srčanih zalistaka i umjetni zalisci; plućna hipertenzija; cor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pulmonale; česte aritmije i poremećaji provođenja; periferna vaskularna bolest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NEUROLOŠKOG SUSTAVA: cerebrovaskularna bolest (stanje nakon moždanog udara); epilepsija; demencija; neuropatija i miopatija, ekstrapiramidna simptomatologija, bolest neuromišićne spojnice, demijelinizacija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RENALNOG SUSTAVA:kronično bubrežno zatajenje; bubrežne manifestacije sistemskih bolesti uključivo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vaskulitise; nefrotoksični lijekovi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POREMEĆAJE GASTROINTESTINALNOG SUSTAVA: kronični pankreatitis; kronično zatajenje jetre; upalne bolesti crijeva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HEMATOLOŠKE I ONKOLOŠKE POREMEĆAJE: poremećaji koagulacije, hemolitički sindromi, poremećaji trombocita; kronična anemija, imunološki poremećaji, malignitet uključujući komplikacije kemoterapije i radioterapije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ENDOKRINOLOŠKE POREMEĆAJE: šećerna bolest; poremećaji hipofize, štitnjače i nadbubrežnih žlijezdi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PSIHIJATRIJSKE POREMEĆAJE: depresija; psihoza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i posljedice dekompenzacije u kroničnom zatajenju organa; dijagnoza i liječenje akutnog na već postojećem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kroničnom zatajenju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Utjecaj profesionalnih, okolinskih, socioekonomskih čimbenika i životnog stila na kritičnu bolest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Identificirati i procijeniti potrebu nastavka kroničnog liječenja tijekom i nakon akutne bolesti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Procijeniti učinak kronične bolesti i prethodnog zdravstvenog stanja na ishod liječenja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Uzeti u obzir kronične bolesti pri procjeni prikladnosti prijema u JIL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sa zatajenjem cirkulacije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Rizični čimbenici, prepoznavanje i procjena zatajenja cirkulacije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KARDIOVASKULARNOG SUSTAVA: šok (anafilaktički, kardiogeni, hipovolemijski, septički); hipotenzija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hipertenzija; nestabilna angina pectoris; akutni infarkt miokarda; lijevostrano srčano zatajenje; kardiomiopatije;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srčanih zalistaka; vazookluzivne bolesti; plućna hipertenzija; cirkulacijske posljedice plućne embolije i tenzijskog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pneumotoraksa; desnostrano srčano zatajenje; cor pulmonale; maligna hipertenzija; tamponada srca; česte aritmije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provođenja; zatajenje elektrostimulatora; kardijalni arest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RENALNOG SUSTAVA: oligurija i anurija; poliurija; akutno bubrežno zatajenje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Komplikacije specifičnog liječenja, njihova incidencija i zbrinjavanje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Učinci zatajenja cirkulacije i njegovog liječenja na druge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Uporaba tekućina i vazoaktivnih/ inotropnih/ antiaritmijskih lijekova u svrhu potpore cirkulacije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Uporaba mehaničkih uređaja u svrhu potpore cirkulacije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rizične bolesnike za razvoj zatajenja cirkulacije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Mjeriti i tumačiti hemodinamske varijable (uključujući izvedene varijable)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Optimizirati srčanu funkciju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Koristiti tekućine i vazoaktivne/ inotropne lijekove u svrhu potpore cirkulacije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sa ili s rizikom nastanka akutnog bubreŽnog zatajenja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Znakovi, simptomi i uzroci bubrežnog zatajenja (akutno/ kronično/ akutizacija kroničnog) i indikacije intervencije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Razlikovanje osobina akutnog i kroničnog bubrežnog zatajenja i implikacije za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i komplikacije bubrežnog zatajenja - metode prevencije ili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Ispitivanje poremećene bubrežne funkcije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Uzroci, prepoznavanje i liječenje udruženih poremećaja: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RENALNOG I GENITOURINARNOG SUSTAVA: oligurija i anurija; poliurija; urološka sepsa; akutno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bubrežno zatajenje; kronično bubrežno zatajenje; bubrežne manifestacije sistemskih bolesti uključivo vaskulitise;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nefrotoksični lijekovi i monitoriranje; rabdomioliza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KARDIOVASKULARNOG SUSTAVA: hipotenzija i hipertenzija (uključujući hipertenzivne hitnosti); šok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(kardiogeni, hipovolemijski, septički, anafilaktički); česte aritmije i poremećaji provođenja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elektrolita, poremećaji acidobazne ravnoteže; poremećaji ravnoteže tekućina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Raspon terapijskih intervencija dostupnih za potporu funkcije organa i liječenje uzroka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komplikacije i odabir bubrežne nadomjesne terapije (kontinuirane i intermitentne)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bubrežnog zatajenja i njegova liječenja na druge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Nefrotoksični lijekovi i usklađivanje doze lijeka u bubrežnoj insuficijenciji/ zatajenju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osnovno tumačenje koncentracije lijeka u krvi ili plazmi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Tehnike kateterizacije mokraćnog mjehura: transuretralna i suprapubična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bolesnike koji imaju rizik razvoja bubrežnog zatajenja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izbjegavati čimbenike koji doprinose pogoršanju bubrežne funkcije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Učiniti aseptičnu kateterizaciju mokraćnog mjehura: muško i žensko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Započeti, liječiti i odvojiti bolesnika od bubrežne nadomjesne terapije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sa ili s rizikom nastanka akutnog zatajenja jetre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Funkcije jetre - biosintetska, imunološka i detoksifikacijska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 i simptomi akutnog zatajenja jetre i procjena težine zatajenja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i komplikacije akutnog i akutizacije kroničnog zatajenja jetre, njihova prevencija i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Ispitivanje poremećene jetrene funkcije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GASTROINTESTINALNOG SUSTAVA: bol u trbuhu i distenzija trbuha; peptički ulkus i krvarenje iz gornjeg GI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sustava; povraćanje i proljev; pankreatitis; žutica; akutno i kronično zatajenje jetre; fulminantno zatajenje jetre;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paracetamolom (acetaminofenom) - uzrokovano oštećenje jetre; ruptura jetre ili slezene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KARDIOVASKULARNOG SUSTAVA: hipotenzija i hipertenzija (uključujući hipertenzivne hitnosti); šok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(kardiogeni, hipovolemijski, septički, anafilaktički); česte aritmije i poremećaji provođenja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NEUROLOŠKOG SUSTAVA: akutno smeteno stanje i koma; postanoksično oštećenje mozga; konvulzije;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encefalopatija; povišeni intrakranijski tlak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HEMATOLOŠKI POREMEĆAJI: putevi koagulacije i fibrinolize i povezani poremećaji, diseminirana intravaskularna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koagulopatija (DIK); hemolitički sindromi, akutna anemija, komplikacije masivne transfuzije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elektrolita; poremećaji acidobazne ravnoteže; poremećaji ravnoteže tekućina;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termoregulacija i povezani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Uzroci, prepoznavanje i liječenje HELLP sindroma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Patogeneza sindroma multiple organske disfunkcije (MODS) i povezanosti upalnog odgovora s disfunkcijom organskog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zatajenja jetre i njegova liječenja na druge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Suportivna terapija zatajenja jetre uključujući ekstrakorporealnu jetrenu potporu i indikacije za hitnu transplantaciju jetre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perfuzijskog cerebralnog tlaka, oksigenacije mozga i metoda koje navedeno mogu optimizirati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Faktori i metode liječenja koje mogu utjecati na intrakranijski i cerebralni perfuzijski tlak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mjerenja jugularne venske saturacije, cerebralni Doppler i cerebralni protok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indikacije i ograničenja elektroencefalograma (EEG) i evociranih potencijala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Hepatotoksični lijekovi i usklađivanje doze lijeka u jetrenoj insuficijenciji/ zatajenju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i tehnike postavljanja gastroezofagealne balonske tamponade (npr. Sengstaken- Blakemore)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transkutanu i transjugularnu biopsiju jetre i transjugularni intrahepatički portosistemski shunt (TIPS)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bolesnike koji imaju rizik razvoja zatajenja jetre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Tumačiti laboratorijske testove jetrene funkcije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Poduzeti hitne mjere snižavanja akutnog povišenja intrakranijskog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 tumačiti podatke dobivene monitoriranjem intrakranijskog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Liječiti kardiorespiratorne probleme u svrhu minimiziranja porasta intrakranijskog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liječiti koagulopatije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Spriječiti, identificirati i liječiti hiper/ hipoglikemiju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Spriječiti, identificirati i liječiti hiponatremiju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Učiniti abdominalnu paracentezu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s neuroloŠkim oŠteĆenjem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 i simptomi neurološkog oštećenja, identifikacija žarišnog neurološkog ispada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Toksični, metabolički, strukturni i zarazni uzroci poremećene svijesti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Ispitivanje poremećene neurološke funkcije; metode procjene neurološke funkcije (NIHSS -„National Institutes of Health Stroke Scale“, GCS – „Glasgowska Ijestvica kome“, mRS – „modificirana Rankinova ljestvica“)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hitne slikovne pretrage mozga i konzultaciju neurokirurga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indikacije i ograničenja elektroencefalograma (EEG) i evociranih potencijala</w:t>
            </w:r>
          </w:p>
          <w:p w:rsidR="004E4B7C" w:rsidRPr="00BB5D85" w:rsidRDefault="004E4B7C" w:rsidP="00BB5D85">
            <w:pPr>
              <w:shd w:val="clear" w:color="auto" w:fill="FFFFFF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NEUROLOŠKOG SUSTAVA: kvantitativni i kvalitativni poremećaji svijesti; postanoksično oštećenje mozga; svi oblici moždanog udara (ishemijski moždani udar, intrakranijsko krvarenje, subarahnoidalno krvarenje); tranzitorna ishemijska ataka; konvulzije i epileptički status; meningitis i encefalitis; medicinski uzroci povišenog intrakranijskog tlaka; neuromišićne bolesti koje mogu dovesti do zatajenja disanja (npr. Guillain-Barre, miastenia gravis, maligna hiperpireksija); polineuropatija kritične bolesti, motorička neuropatija i miopatija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elektrolita; poremećaji acidobazne ravnoteže; poremećaji ravnoteže tekućina;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termoregulacija i povezani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 i simptomi akutne respiratorne insuficijencije; indikacije za intervenciju u bolesnika s neurološkim oštećenjem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poremećene neurološke funkcije te potpore i liječenja iste na druge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Čimbenici i liječenje koje može utjecati na intrakranijski i cerebralni perfuzijski tlak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Etiologija i liječenje povišenog intrakranijskog tlaka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Drenaža cerebrospinalnog likvora zbog povišenog intrakranijskog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liječenja zatvorene ozljede glave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Ozljeda mozga na mjestu ozljede i suprotno od mjesta ozljede (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coup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i 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contra- coup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ozljede)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prevencije „sekundarne ozljede“ mozga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Liječenje vazospazma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Indikacije, kontraindikacije i komplikacije lumbalne punkcije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mjerenja jugularne venske saturacije, cerebralni Doppler i cerebralni protok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Primjena tehnika za liječenje ili indukciju hipo/hipertermije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Poznavati osnove uzimanja neurološkog statusa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bolesnike koji imaju rizik nastanka neurološkog oštećenja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izbjegavati čimbenike koji doprinose neurološkom oštećenju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ili asistirati tijekom postavljanja i održavanja monitora intrakranijskog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Učiniti lumbalnu punkciju uz nadzor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s akutnim zatajenjem gastrointestinalnog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 i simptomi disfunkcije gastrointestinalnog sustava (opstrukcija, ishemija, perforacija, smetnje pasaže)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i komplikacije zatajenja gastrointestinalnog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Učinci kritične bolesti i njenog liječenja na pražnjenje želuca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Ispitivanje akutnog zatajenja gastrointestinalnog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GASTROINTESTINALNOG SUSTAVA: bol u trbuhu i distenzija trbuha; peptički/ stres ulkus i krvarenje iz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gornjeg GI sustava; krvarenje iz donjeg GI sustava; proljev i povraćanje; pankreatitis; kolecistitis; žutica; upalne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crijeva; peritonitis, ascites, ishemija mezenterija, perforacija šupljeg organa; opstrukcija crijeva; intraabdominalna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hipertenzija i kompartment sindrom, sindrom kratkog crijeva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elektrolita; poremećaji acidobazne ravnoteže; poremećaji ravnoteže tekućina;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termoregulacija i povezani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hitne slikovne pretrage i konzultaciju kirurga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Učinci poremećene funkcije gastrointestinalnog sustava i liječenja na druge organske sustave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Čimbenici i načini liječenja koji mogu utjecati na intraabdominalni tlak; etiologija i liječenje povišenog intraabdominalnog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Načela procjene nutritivnog statusa i potpore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izbjegavati čimbenike koji doprinose disfunkciji gastrointestinalnog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bolesnike koji imaju rizik nastanka disfunkcije gastrointestinalnog sustava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5" w:right="806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sa sindromima akutnog oŠteĆenja pluĆa (ARDS)</w:t>
            </w:r>
            <w:r w:rsidRPr="00BB5D85">
              <w:rPr>
                <w:color w:val="CC0000"/>
                <w:spacing w:val="-3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 i simptomi akutnog respiratornog zatajenja i indikacije za intervenciju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respiratornog zatajenja, njihova prevencija i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Patogeneza akutne ozljede pluća (ARDS)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DIŠNOG SUSTAVA: tahipneja, dispneja, pneumonija, kolaps plućnog krila ili režnja, plućni edem, ARDS, krvarenje u plućima,plućna embolija, pleuralni izljev, pneumotoraks (jednostavni i tenzijski), skoro utapanje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acidobazne ravnoteže; poremećaji ravnoteže tekućina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metode invazivne i neinvazivne mehaničke ventilacije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Modovi mehaničke ventilacije - indikacije, kontraindikacije i očekivani rezultati pojedinog moda (CMV, IRV, PRVC,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HFOV, SIMV, PS, CPAP, BiPAP, NIV)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Početno postavljanje i kasnije podešavanje postavki ventilatora prema stanju i odgovoru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Mogući štetni učinci i komplikacije respiratorne podrške i metode njihova minimiziranja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Otkrivanje i liječenje hemato/ pneumotoraksa (jednostavni i tenzijski)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Protektivna ventilacija za ARDS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Farmakološke i nefarmakološke potporne mjere za liječenje ARDS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odvajanja bolesnika s mehaničke ventilacije i čimbenici koji mogu kočiti odvajanje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ekstrakorporealne membranske oksigenacije (ECMO)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bolesnika koji ima rizik nastanka ARDS-a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izbjegavati čimbenike koji doprinose ARDS-u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Odabrati prikladnu vrstu i mod ventilacije za svakog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Planirati i primjenjivati mehaničku ventilaciju koja najmanje oštećuje pluća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Planirati i primjenjivati manevre regrutacije pluća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Učiniti torakocentezu i rukovati s interkostalnim drenovima 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5" w:right="4435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septiČnog bolesnika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Patogeneza, definicija i dijagnostički kriteriji sepse, teške sepse, septičkog šoka i sindroma sistemskog upalnog odgovora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(SIRS)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Okultni indikatori sepse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Uzroci, prepoznavanje i liječenje disfunkcije organa uzrokovane sepsom; multisistemski učinci sepse i njihov utjecaj 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Infekcija i njena povezanost s upalnim odgovorom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Medijatori sepse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INFEKCIJE: pireksija i hipotermija; organ specifični znakovi infekcije uključujući hematogene (povezane s venskim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kateterom, endokarditis, meningokokna bolest), urološke, plućne, abdominalne (peritonitis, proljev), koštane, zglobne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(septički artritis), mekotkivne i neurološke. Piometra. Septički pobačaj.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Organizmi koji uzrokuju specifične infekcije: Gram pozitivne i Gram negativne bakterije, gljive, protozoe, virusi;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nozokomijalne infekcije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Smjernice temeljene na dokazima: skup preporuka u zbrinjavanju sepse (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sepsis care bundles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>) - logičke podloge i indikacije;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rane usmjerene terapije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Detekcija i liječenje adrenokortikalne disfunkcije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Prognostičke implikacije disfunkcije ili zatajenja multiplih organskih sustava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Resuscitacija bolesnika sa septičkim šokom koristeći odgovarajući monitoring, terapiju tekućinama i vazoaktivnim tvarima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Provoditi antimikrobnu terapiju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Dobiti i tumačiti rezultate mikrobioloških testova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Spriječiti, identificirati i liječiiti hiper/hipoglikemiju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bolesnika nakon intoksikacije lijekovima ili toksinima iz okoliŠa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 i simptomi akutne intoksikacije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Multisistemski učinci akutne intoksikacije i domašaji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Opće potporne mjere i specifični antidoti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Specifično liječenje otrovanja s aspirinom, paracetamolom/acetaminofenom, parakvatom, ugljičnim monoksidom, alkoholom,  ecstasy-em, tricikličkim i kvadricikličkim antidepresivima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Strategije smanjenja apsorpcije i ubrzanja eliminacije (hemodijaliza, hemoperfuzija, lavaža želuca i medicinski ugljen)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Farmakologija čestih otrova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komplikacije hiperbarične oksigenacije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DIŠNOG SUSTAVA: dim, inhalacija ili opekline dišnog puta; trovanje ugljičnim monoksidom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KARDIOVASKULARNOG SUSTAVA: lijekom uzrokovane aritmije i poremećaji provođenja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NEUROLOŠKOG SUSTAVA: lijekom uzrokovano neurološko oštećenje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RENALNOG SUSTAVA: nefrotoksični lijekovi - monitoriranje i prilagođavanje doze lijeka u bubrežnoj insuficijenciji/ zatajenju; rabdomioliza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elektrolita; poremećaji acidobazne ravnoteže; poremećaji ravnoteže tekućina;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termoregulacija i povezani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GASTROINTESTINALNOG SUSTAVA: lijekom uzrokovano oštećenje jetre; hepatotoksični lijekovi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prilagođavanje doze lijeka jetrenoj insuficijenciji/ zatajenju; fulminantno zatajenje jetre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HEMATOLOŠKI POREMEĆAJI: lijekom uzrokovana koagulopatija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Sluzbe dostupne bolesnicima i njihovim obiteljima za pružanje emocionalne ili psihijatrijske potpore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životno ugrožavajućih peripartalnih komplikacija i njihovo liječenje pod nadzorom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Fiziološke promjene u normalnoj trudnoći i porođaju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Kardiopulmonalna resuscitacija trudnice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Patofiziologija, identificiranje i liječenje peripartalnih komplikacija: pre-eklampsija i eklampsija; HELLP sindrom; embolija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amnionskom tekućinom; krvarenje prije i poslije porođaja; ektopična trudnoća; septički pobačaj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Rizici i sprječavanje aspiracije u trudnica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izbjegavanja aortokavalne kompresije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Rizični čimbenici, identifikacija i liječenje venske tromboembolije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KARDIOVASKULARNOG SUSTAVA: peripartalna kardiomiopatija; plućna hipertenzija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HEMATOLOŠKI POREMEĆAJI: koagulacijski i fibrinolitički putevi i povezani poremećaji; DIK; hemolitički sindromi, akutna anemija; komplikacije masivne transfuzije krvi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METABOLIČKI POREMEĆAJI: poremećaji elektrolita; poremećaji acidobazne ravnoteže; poremećaji ravnoteže tekućina;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termoregulacija i povezani poremećaji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Identifikacija neočekivane popratne trudnoće u kritično bolesne žene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Svjesnost psihološkog utjecaja odvojenosti od obitelji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Potražiti prikladnu pomoć i nadzor u svrhu pružanja optimalne njege bolesniku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Blisko surađivati s ginekologom i primaljom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Liječiti hipertenziju uzrokovanu trudnoćom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Terapijske intervencije/ potpora organskom sustavu u zatajenju jednog ili vIŠe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SIgurno propisivanje lijekova i drugih terapija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Način djelovanja lijekova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Farmakokinetika i farmakodinamika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Sistemska farmakologija: indikacije, kontraindikacije, učinci i interakcije često upotrebljavanih lijekova uključujući: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hipnotike, sedative i intravenske anestetike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neopioidne i opioidne analgetike; antagoniste opioida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nesteroidne protuupalne lijekove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neuromuskularne blokatore (depolarizirajuće i nedepolarizirajuće) i antikolinesteraze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lijekove koji djeluju na autonomni  živčani sustav (inotropi, vazodilatatori, vazokonstriktori, antiaritmici)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respiratorne stimulanse i bronhodilatatore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antihipertenzive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antiepileptike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antidijabetičke lijekove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diuretike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antibiotike (antibakterijske, antifungalne, antiviralne, antiprotozoalne, antihelmintike)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kortikosteroide i hormonske preparate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lijekove koji djeluju na sekreciju i motilitet želuca; antiemetike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lokalne anestetike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imunosupresive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antihistaminike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antidepresive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antikoagulantne lijekove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plazmaekspandere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Neželjeni učinci i interakcije lijekova i njihovo zbrinjavanje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Prepoznavanje i liječenje teških neželjenih reakcija i anafilaksije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Lokalni propisi i postupci prema kojima se propisuju lijekovi i druge terapije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Profilaktička terapija i indikacije za njenu uporabu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Okolnosti u kojima liječenje nije potrebno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kritične bolesti na homeostatske mehanizme i uzroci poremećaja homeostaze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Fiziologija tekućina, elektrolita, acidobaznog sustava i kontrole glukoze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kontrole glikemije: indikacije, metode, monitoriranje sigurnosti i učinkovitosti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procjene i monitoriranja intravaskularnog volumena i stanja hidracije uporabom kliničkih znakova i moderne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tehnologije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Liječenje tekućinama: komponente, fizička svojstva, distribucija i klirens često upotrebljavanih tekućina: indikacije i kontraindikacije njihove primjene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Teoretske prednosti i nedostaci kristaloidnih i koloidnih tekućina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Patogeneza i liječenje anemije, trombocitopenije, neutropenije i pancitopenije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Razlikovanje obilježja akutnog i kroničnog respiratornog zatajenja i implikacije za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Sigurno propisivanje kisika: manifestacije toksičnog djelovanja kisika na pluća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ograničenja, metode i komplikacije enteralnog i parenteralnog hranjenja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Rizik krvarenja: indikacije, kontraindikacije, monitoriranje i komplikacije terapijskih antikoagulantnih, trombolitičkih i anti-trombolitičkih tvari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Nutritivne formule: indikacije, komplikacije i njihovo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rizike i korisnost te ekonomsku isplativost alternativnih lijekova i terapija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realne ciljeve liječenja (samostalno ili u suradnji s drugim timovima)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kada je liječenje nepotrebno ili beskorisno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Intravenska primjena lijekova (priprema, odabir puta i načina primjene i dokumentiranje)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Propisati primjerenu antimikrobnu terapiju temeljem anamneze, kliničkog pregleda i rezultata početnih pretraga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primjerenu tekućinu, volumen, brzinu i metodu primjene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i isključiti nepoznatu patologiju ako ciljevi liječenja volumnom nadoknadom nisu postignuti (npr. kontinuirano krvarenje)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Propisivanje antikoagulantne terapije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Propisivanje primjerenog standardnog režima enteralne prehrane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0" w:right="5242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Propisivanje antimikrobne terapije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Vrste organizama - pojava rezistentnih sojeva, način prijenosa, oportunističke i nozokomijalne infekcije; razlika između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kontaminacije, kolonizacije i infekcije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Rizični čimbenici za pojavu nozokomijalne infekcije i mjere kontrole infekcije u svrhu ograničenja njene pojave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komplikacije, interakcije, odabir, monitoriranje i učinkovitost čestih antimikrobnih lijekova (antibakterijski, antifungalni, antivirusni, antiprotozoalni, antihelmintici)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propisivanja inicijalne empirijske terapije i njene modifikacije/ poboljšanja prema kliničkim i mikrobiološkim nalazima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Lokalni obrazac bakterijske rezistencije i antibiotskog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Sigurna uporaba terapije koja modificira upalni odgovor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regurgitacije i povraćanja: prevencija i liječenje aspiracije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Upala pluća uzrokovana ventilatorom (VAP): definicija, patogeneza i prevencija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Tehnike prevencije gastrointestinalne bakterijske translokacije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Rizici neadekvatne antimikrobne terapije za bolesnika i okolinu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Suradivati s mikrobiolozima/ liječnicima iz područja zaraznih bolesti radi povezivanja kliničkih, laboratorijskih i lokalnih (bolničkih/ regionalnih/ nacionalnih) mikrobioloških podataka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0" w:right="4838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Sigurno koriŠtenje krvi i krvnih proizvoda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Patofiziološki učinci promijenjenog intravaskularnog volumena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osnovno tumačenje hematoloških testova (uključujući koagulaciju i srpasti test)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osnovno tumačenje krvnih grupa i križne reakcije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za, kontraindikacije, rizici i alternative transfuziji krvnog pripravka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Lokalni protokoli za naručivanje, pohranu i postupke ispitivanja, nadzor tijekom primjene krvnih pripravaka i prijavu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neželjenih dogadaja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Putevi koagulacije i fibrinolize i poremećaji vezani uz njih; klinička i laboratorijska evaluacija hemostaze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izmjene plazme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informirani pristanak bolesnika kada je to prikladno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ispraviti hemostatske i koagulacijske poremećaje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Naručiti, provjeriti i primijeniti krvne pripravke u skladu s lokalnim protokolima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0" w:right="12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Upotrebljavanje tekuĆina i vazoaktivnih/ inotropnih lijekova radi potpore Cirkulacije</w:t>
            </w:r>
            <w:r w:rsidRPr="00BB5D85">
              <w:rPr>
                <w:smallCaps/>
                <w:color w:val="CC0000"/>
                <w:spacing w:val="-4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Fiziologija i patofiziologija srca i krvožilnog sustava (cirkulacije)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Mehanizmi procjene odgovora na tekućinu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ograničenja i komplikacije raznih tehnika mjerenja minutnog volumena srca (npr. plućni arterijski kateteri,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ezofagealni Dopler, PiCCO, LiDCO)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Patofiziologija, otkrivanje i liječenje šoka sukladno etiologiji i prema odgovoru na fiziološke podatke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Integracija podataka kliničkog pregleda i hemodinamskog monitoringa radi karakteriziranja hemodinamskog poremećaja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 i liječenje kardijalne dekompenzacije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kontraindikacije, ograničenja i komplikacije inotropnih/ vazoaktivnih lijekova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Interakcije izmedu inotropnih i drugih lijekova i/ili komorbiditeta (npr. ishemijska bolest srca)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Receptor specifični učinci inotropnih i vazopresorskih lijekova; učinci kritične bolesti i lijekova na funkciju receptora (npr.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smanjenje broja receptora)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Primijeniti i procijeniti odgovor na ponovljeni test opterećenja tekućinom (</w:t>
            </w:r>
            <w:r w:rsidRPr="00BB5D85">
              <w:rPr>
                <w:i/>
                <w:iCs/>
                <w:color w:val="000000"/>
                <w:sz w:val="24"/>
                <w:szCs w:val="24"/>
                <w:lang w:val="hr-HR"/>
              </w:rPr>
              <w:t>fluid challenge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>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Resuscitirati bolesnika u septičkom šoku koristeći primjereni monitoring, terapiju tekućinom i vazoaktivnim lijekovima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prikladnu dozu inotropa/ vazopresora, fiziološki krajnji ciljevi, brzina i put primjene lijeka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Koristiti infuzijsku pumpu za primjenu lijekova i tekućina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5" w:right="2822"/>
              <w:rPr>
                <w:smallCaps/>
                <w:color w:val="CC0000"/>
                <w:spacing w:val="-4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Opisivanje korištenja mehaniČkih uređaja za potporu cirkulacije</w:t>
            </w:r>
            <w:r w:rsidRPr="00BB5D85">
              <w:rPr>
                <w:smallCaps/>
                <w:color w:val="CC0000"/>
                <w:spacing w:val="-4"/>
                <w:sz w:val="24"/>
                <w:szCs w:val="24"/>
                <w:lang w:val="hr-HR"/>
              </w:rPr>
              <w:t xml:space="preserve">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 i liječenje srčanog zatajenja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i tehnike elektrostimulacije srca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rada uređaja za mehaničku potporu lijevog i desnog srca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kontraindikacije, komplikacije i osnovna načela djelovanja intraaortne balonske crpke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Integracija podataka kliničkog pregleda i hemodinamskog monitoringa radi karakteriziranja hemodinamskog poremećaja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Patofiziologija, otkrivanje i liječenje šoka ovisno o etiologiji i odgovoru na fiziološke podatke</w:t>
            </w: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ZAPOČINJANJE, PROVOĐENJE I ODVAJANJE BOLESNIKA OD INVAZIVNE I NEINVAZIVNE VENTILACIJSKE POTPORE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metode invazivne i neinvazivne mehaničke ventilacije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kontinuiranog pozitivnog tlaka zraka u dišnom putu (CPAP) i pozitivnog tlaka na kraju ekspirija (PEEP) te uređaji koji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omogućuju CPAP i PEEP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Rukovanje s najmanje jednim ventilatorom s pozitivnim tlakom, neinvazivnom ventilacijom i uređajem za održavanje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kontinuiranog pozitivnog tlaka zraka u dišnom putu (CPAP)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Sistemski pristup u provjeravanju ventilatora i uređaja za monitoriranje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Inicijalno postavljanje i modifikacija postavki ventilatora prema stanju ili odgovoru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monitoriranja ventilacije - značajnost frekvencije disanja, volumena udaha, minutnog volumena, srednjeg, vršnog,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tlaka na kraju ekspirija i platoa tlaka, unutrašnji i vanjski PEEP (intrinzični i ekstrinzični), postotak kisika u udahnutoj smjesi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plinova, acidobazni status i koncentracija plinova u arterijskoj krvi; odnos između moda ventilacije i izbora monitoriranih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parametara; oblici vala protoka zraka i tlaka zraka u dišnim putevima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Mjerenje i tumačenje plućne mehanike tijekom mehaničke ventilacije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Mogući štetni učinci i komplikacije respiratorne potpore i metode minimiziranja istih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ozljede pluća u ventiliranih bolesnika; učinci i klinička očitovanja barotraume pluća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ventilacije na kardiovaskularne parametre i na parametre dostave kisika, funkciju drugih organa i načini monitoriranja tih učinaka (interakcije srce - pluća)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fizikalne terapije u JIL-u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kontraindikacije traheostomije (perkutane i kirurške) i minitraheostomije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Rukovanje sa i komplikacije povezane s kanilama za traheostomu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odgovarajući tip i mod ventilacije za svakog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popraviti loš spoj ili diskonekciju ventilatora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Stabilizirati bolesnika na uređaju za održavanje kontinuiranog pozitivnog tlaka zraka u dišnom putu (CPAP)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Stabilizirati bolesnika na neinvazivnoj ventilaciji (NIV)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Stabilizirati bolesnika na ventilaciji pozitivnim tlakom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Osmisliti, nadzirati i revidirati plan odvajanja bolesnika od ventilatora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it-IT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sz w:val="24"/>
                <w:szCs w:val="24"/>
                <w:lang w:val="it-IT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ZAPOČINJANJE, PROVOĐENJE I ODVAJANJE bolesnika od bubreŽne nadomjesne terapije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Postavljanje i rukovanje s invazivnim uređajima potrebnim za provođenje bubrežne nadomjesne terapije (npr. privremeni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kateter za hemodijalizu)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hemofiltracije, hemodijalize, peritonejske dijalize, hemoperfuzije i plazmafereze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Funkcija i rad uređaja za kontinuiranu hemodijafiltraciju (osnovni dijelovi i problemi)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tumačenje grafikona ravnoteže tekućina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Nadzirati izvođenje kontinuirane bubrežne nadomjesne terapije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prikladnu izmjenu i ravnotežu tekućine za bubrežnu nadomjesnu terapiju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Modificirati terapiju tekućinama i elektrolitima prema kliničkim osobinama i grafikonima ravnoteže tekućine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Spriječiti hipokalijemiju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ispraviti hemostatske poremećaje i poremećaje koagulacije</w:t>
            </w: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PREPOZNAVANJE I LIJEČENJE POREMEĆAJA ELEKTROLITA, GLUKOZE I ACIDOBAZNE RAVNOTEŽE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Patofiziološke posljedice, znakovi i simptomi poremećene ravnoteže tekućina, elektrolita, acidobaznog sustava i glukoze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Obrasci poremećaja nutricijskog statusa; posljedice gladovanja i malnutricije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Ispraviti poremećaje elektrolita (npr. hiperkalijemija, hiponatrijemija)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Uspostaviti i provoditi režim kontrole glukoze u krvi unutar sigurnih vrijednosti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i liječiti uzroke metaboličke acidoze</w:t>
            </w:r>
          </w:p>
          <w:p w:rsidR="004E4B7C" w:rsidRPr="00BB5D85" w:rsidRDefault="004E4B7C" w:rsidP="00BB5D85">
            <w:pPr>
              <w:shd w:val="clear" w:color="auto" w:fill="FFFFFF"/>
              <w:ind w:left="5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USKLAĐIVANJE I PROVOĐENJE NUTRITIVNE PROCJENE I POTPORE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metabolizma: nutrijenti - ugljikohidrati, masti, bjelančevine, vitamini i minerali; metabolički putevi, metabolizam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laktata, proizvodnja energije i enzimi; brzina metabolizma; hormonska kontrola metabolizma - regulacija koncentracije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glukoze u plazmi; fiziološke promjene u gladovanju, pretilosti i stresnom odgovoru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Patofiziološke posljedice, znakovi i simptomi poremećaja ravnoteže tekućina, elektrolita, glukoze i acidobaznog statusa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Obrasci poremećaja nutricijskog statusa; posljedice gladovanja i malnutricije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Fiziologija probavnog sustava: funkcija želuca; sekrecija; motilitet crijeva, kontrola sfinktera i refleksa; mučnina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povraćanje; probavne funkcije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postavljanja nazogastrične sonde u intubiranih i neintubiranih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Alternativni putevi enteralnog hranjenja: indikacije, kontraindikacije i komplikacije postpiloričnog i perkutanog postavljanja cijevi za hranjenje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Prevencija stres ulkusa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Motilitet crijeva: učinci lijekova, terapije i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Prokinetici: indikacije, kontraindikacije, komplikacije i izbor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Antiemetici: indikacije, kontraindikacije, komplikacije i izbor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Prevencija i liječenje konstipacije i proljeva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vjeStine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Napraviti plan liječenja (samostalno ili u suradnji s kliničkim dijetetičarom)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kriruške i druge kontraindikacije za enteralno hranjenje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Propisati i nadgledati sigurnu primjenu standardnih/ individualnih parenteralnih (TPN) pripravaka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Uspostaviti i provoditi plan kontrole glikemije unutar sigurnih vrijednosti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Provoditi prelaženje s parenteralne na enteralnu prehranu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Surađivati s medicinskim sestrama/ kliničkim dijetetičarom u nadzoru sigurnog enteralnog i parenteralnog hranjenja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Surađivati s kliničkim dijetetičarom/ medicinskim timom u planiranju režima hranjenja bolesnika nakon otpusta iz JIL-a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B.4.Praktični postupci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dIŠni Sustav - </w:t>
            </w:r>
            <w:r w:rsidRPr="00BB5D85">
              <w:rPr>
                <w:color w:val="CC0000"/>
                <w:spacing w:val="-3"/>
                <w:sz w:val="24"/>
                <w:szCs w:val="24"/>
                <w:lang w:val="hr-HR"/>
              </w:rPr>
              <w:t xml:space="preserve"> </w:t>
            </w: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Primjenjivanje kisika putem raznih uređaja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Znakovi, simptomi i uzroci akutne respiratorne insuficijencije i indikacije za intervenciju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održavanja prohodnosti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Respiratorna fiziologija: izmjena plinova; ventilacija pluća: volumen, protok, mrtvi prostor; mehanika ventilacije;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poremećaji ventilacije/ perfuzije; kontrola disanja, akutno i kronično respiratorno zatajenje, učinak terapije kisikom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 i komplikacije terapije kisikom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specifično monitoriranje kako bi se osigurala sigurnost bolesnika tijekom intervencije/ postupka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Ekološki rizici povezani s pohranom i korištenjem kisika; strategije promicanja sigurnosti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Pohrana i korištenje kisika, dušikovog oksida (NO), komprimiranog zraka i helija, uključujući uporabu spremnika plinova koji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se nalaze pod visokim tlakom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Korištenje plinova iz bolničkog distribucijskog sustava i sustava za sukciju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korištenje fiksne ili varijabilne opreme za terapiju kisikom, uređaji za ovlaživanje i nebuliziranje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komplikacije hiperbarične oksigenacije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različite modove ventilacije i korištenje ventilatora s pozitivnom tlakom, neinvazivne ventilacije i uređaja 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održavanje kontinuiranog pozitivnog tlaka zraka u dišnom putu (CPAP)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sterilizacije i čišćenja ili odlaganja opreme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odgovarajuću opremu ili uređaj za dostavu kisika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Provjeriti cijevi za prijenos plinova; provjeriti i promijeniti prenosive cilindre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Potpomagati ventilaciju maskom i balonom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primijeniti odgovarajuću terapiju kisikom u liječenju hitnih stanja; prikladno potražiti pomoć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FIBEROPTIČKE LARINGOSKOPIJE POD NADZOROM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Anatomija i bronhoskopski izgled gornjeg i donjeg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Osiguravanje dišnog puta u posebnim okolnostima (ozljeda glave, pun želudac, opstrukcija gornjeg dišnog puta, šok,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ozljeda vratne kralježnice)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načela fiberoptičke intubacije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odabir i postavljanje orofaringealnog airway-a, nazofaringealnog airway-a i laringealne maske (LMA)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Prikladna uporaba lijekova radi olakšavanja kontrole disanja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Odabir bolesnika - indikacije, kontraindikacije i moguće komplikacije postupka/ intervencije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Komplikacije tehnike, kako ih spriječiti/ prepoznati i započeti odgovarajuće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Sigurnost i održavanje fleksibilnih fiberoptičkih endoskopa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Detekcija mogućih promjena fizioloških funkcija tijekom postupka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Potražiti odgovarajući nadzor - diskutirati bolesnika i postupak prije izvođenja s nadređenim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sigurnu okolinu za zbrinjavanje dišnog puta (ili optimizirati okolinu ovisno o okolnostima)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prikladni put/ metodu insercije i prema tome položaj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Poduzeti prikladne pretrage radi potvrde ispravnog smještaja uređaja ili isključivanja komplikacija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Prikladno sterilizirati, očistiti ili odložiti opremu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HITNO OSIGURAVANJE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Monitoriranje tijekom sedacije/ indukcije anestezije radi endotrahealne intubacije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Trahealna intubacija: odabir vrste, promjera i duljine tubusa; indikacije i tehnike; metode potvrđivanja točnog položaja trahealnog tubusa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Pritisak na krikoidnu hrskavicu: indikacije i sigurno provođenje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Principi endotrahealne sukcije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Održavanje i uporaba tubusa kako bi se smanjio rizik komplikacija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tehnike odstranjenja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Prioritetni zadaci i postupci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Koristiti zaštitnu odjeću (rukavice/ masku / ogrtač) kada je potrebno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postupak na način da su rizici komplikacija minimalni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Učinkovito izabrati odgovarajuću opremu ili uređaj i koristiti resurse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Pripremiti opremu, bolesnika i osoblje prije započinjanja postupka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Optimizirati položaj bolesnika za zbrinjavanje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Održati prohodan dišni put nazalnim/ oralnim pristupom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i provjeriti točan položaj laringealne maske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Izabrati prikladnu vrstu, veličinu i duljinu tubusa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intubaciju i potvrditi točan položaj tubusa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Minimizirati i rješavati kardiovaskularne i respiratorne promjene tijekom i nakon intubacije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Poslije intubacije primijeniti mjerenje C02 na kraju izdaha i tumačiti rezultate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Demonstrirati brzi slijed indukcije anestezije/ pritiska na krikoidnu hrskavicu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ekstubaciju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Promijeniti orotrahealni tubus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OTEŽANOG ZBRINJAVANJA DIŠNOG PUTA PREMA LOKALNIM PROTOKOLIMA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Indikacije i principi fiberoptičke laringoskopije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Rješavanje teške intubacije i neuspjeha intubacije (lokalni algoritam ili protokol)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metode hitnog kirurškog osiguravanja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Anatomske oznake za krikotirotomiju/ traheostomiju/ minitraheotomiju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tehnike  krikotirotomije iglom i kirurškim pristupom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kontraindikacije traheostomije (perkutane i kirurške) i minitraheostomije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Pripremiti opremu za tešku ili neuspjelu intubaciju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Demonstrirati vježbu neuspjele intubacije (prema lokalnom algoritmu ili protokolu)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Demonstrirati minitraheotomiju ili krikotirotomiju iglom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ENDOTRAHEALNE SUKCIJE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Posljedice postupka tijekom ventilacije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endotrahealnu sukciju (kroz oralni/ nazalni ili tubus traheostome)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36"/>
              </w:tabs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fiberoptiCke bronhoskopije i uzimanje BAL- a u intubiranog bolesnika pod nadzorom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važne anatomske oznake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bronhoskopije kroz endotrahealni tubus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bronhoskopske bronhoalveolarne lavaže (BAL) u intubiranog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bronhoskopiju radi utvrđivanja položaja tubusa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bronhoskopiju radi izvođenja bronhoalveolarne lavaže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Izvoditi postupak u aseptičnim uvjetima (rukavice, maska, ogrtač i sterilno polje)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336"/>
              </w:tabs>
              <w:ind w:left="10" w:right="4301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perkutane traheostomije pod nadzorom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kontraindikacije za traheostomiju (perkutanu i kiruršku) i minitraheostomiju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Anatomske oznake za krikotirotomiju/ traheostomiju/ minitraheotomiju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Tehnike perkutane i kirurške traheotomije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Izbor vrste, promjera i duljine trahealnog tubusa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Zbrinjavanje i komplikacije povezane s trahealnim tubusima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bolesnike kojima je potrebna treaheostomija; raspraviti indikacije i kontraindikacije za perkutanu traheostomiju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Elektivno promijeniti tubus traheostomije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Provoditi anesteziju i kontrolu dišnog puta tijekom inicijalnog postavljanja tubusa kroz traheostomu u jedinici intenzivnog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liječenja 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36"/>
              </w:tabs>
              <w:ind w:left="10" w:right="457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torakocenteze kroz torakalni dren</w:t>
            </w:r>
            <w:r w:rsidRPr="00BB5D85">
              <w:rPr>
                <w:smallCaps/>
                <w:color w:val="CC0000"/>
                <w:spacing w:val="-6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Anatomske oznake za postavljanje intrapleuralnog drena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Postavljanje i rukovanje s torakalnim drenovima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Rizične skupine bolesnika kod kojih može biti potrebno postavljanje drena pod kontrolom ultrazvuka ili CT-a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Demonstrirati aseptično postavljanje intrapleuralnog torakalnog drena i njegovo spajanje na jednosmjerni ventil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Kardiovaskularni sustav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36"/>
              </w:tabs>
              <w:ind w:left="10" w:right="5107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kateterizacije periferne vene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putevi i tehnike kanulacije perifernih vena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 i komplikacije infuzije/ injekcije putem periferne vene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kanilu u perifernu venu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Potvrditi točan položaj i isključiti komplikacije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Uspostaviti adekvatan periferni venski pristup za resuscitaciju kod teškog krvarenja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KATETERIZACIJE ARTERIJE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Površinska anatomija: arterije gornjih i donjih ekstremiteta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kateterizacije arterije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Allenov test - primjena i ograničenja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Ultrazvučne tehnike lokalizacije krvnih žila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Prepoznavanje i zbrinjavanje slučajne intraarterijske injekcije štetne tvari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arterijski kateter na različitm mjestima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Minimizirati gubitak krvi tijekom kliničkog ispitivanja i postupaka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right="3226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Opisivanje ultrazvuČnih metoda za lokalizaciju krvnih Žila 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kateterizacije centralne vene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 i komplikacije infuzije putem centralne vene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Načela, putevi i tehnike kanulacije centralne vene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postavljanja tuneliranog centralnog venskog katetera (npr. za parenteralnu prehranu)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centralni venski kateter na različitm mjestima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Opisati metodu tunelirane intravenske kateterizacije</w:t>
            </w:r>
          </w:p>
          <w:p w:rsidR="004E4B7C" w:rsidRPr="00BB5D85" w:rsidRDefault="004E4B7C" w:rsidP="00BB5D85">
            <w:pPr>
              <w:shd w:val="clear" w:color="auto" w:fill="FFFFFF"/>
              <w:ind w:left="10" w:right="5107"/>
              <w:rPr>
                <w:color w:val="CC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DEFIBRILACIJE I</w:t>
            </w:r>
            <w:r w:rsidRPr="00BB5D85">
              <w:rPr>
                <w:color w:val="CC0000"/>
                <w:sz w:val="24"/>
                <w:szCs w:val="24"/>
                <w:lang w:val="hr-HR"/>
              </w:rPr>
              <w:t xml:space="preserve"> </w:t>
            </w: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KARDIOVERZIJE</w:t>
            </w:r>
            <w:r w:rsidRPr="00BB5D85">
              <w:rPr>
                <w:color w:val="CC0000"/>
                <w:sz w:val="24"/>
                <w:szCs w:val="24"/>
                <w:lang w:val="hr-HR"/>
              </w:rPr>
              <w:t xml:space="preserve">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Koristiti manualni vanjski defibrilator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Koristiti automatizirani vanjski defibrilator (AED)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elektrostimulacije srca (transvenskim ili transtorakalnim pristupoM)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Načela defibrilacije i kardioverzije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privremeni endovenski elektrostimulator srca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Odrediti i revidirati postavke elektrostimulatora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 w:right="4838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Opisivanje izvođenja perikardiocenteze</w:t>
            </w:r>
            <w:r w:rsidRPr="00BB5D85">
              <w:rPr>
                <w:smallCaps/>
                <w:color w:val="CC0000"/>
                <w:spacing w:val="-4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Detekcija i hitno liječenje kardijalne tamponade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Anatomske oznake i tehnika perkutane perikardijalne aspiracije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Principi i osnovna interpretacija ehokardiografije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Demonstrirati hitnu perkutanu perikardiocentezu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 w:right="806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Demonstrirati metodu mjerenja minutnog volumena srca i izvedene hemodinamske varijable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Nula i kalibracijske tehnike invazivnog monitoringa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ograničenja i komplikacije tehnika mjerenja minutnog volumena srca (npr. kateteri u plućnoj arteriji, ezofagealni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Dopier, PiCCO, LiDCO) i mjere sprečavanja komplikacija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Pripremiti opremu za intravaskularno mjerenje tlaka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 tumačiti podatke iz centralnih venskih katetera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 tumačiti podatke iz plućnog arterijskog katetera, ezofagealnog doplera ili alternativnih tehnika mjerenja minutnog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volumena srca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SrediŠnji ŽIvČani Sustav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lumbalne punkcije pod nadzorom</w:t>
            </w:r>
          </w:p>
          <w:p w:rsidR="004E4B7C" w:rsidRPr="00BB5D85" w:rsidRDefault="004E4B7C" w:rsidP="00BB5D85">
            <w:pPr>
              <w:shd w:val="clear" w:color="auto" w:fill="FFFFFF"/>
              <w:ind w:left="10" w:right="4435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Davanje analgezije kroz epiduralni kateter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Prepoznavanje i metode procjene boli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kontraindikacije, metode i komplikacije epiduralne kateterizacije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Farmakokinetika, farmakodinamika, indikacije i komplikacije opijata i lokalnih anestetika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 i komplikacije epiduralne infuzije/ injekcije; načela sigurne epiduralne primjene lijeka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Kontraindikacije, metode i komplikacije odstranjenja epiduralnog katetera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Odabrati prikladan način davanja epiduralne infuzije i sigurno titrirati brzinu infuzije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Rukovati s uspostavljenom epiduralnom infuzijom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Primijeniti bolus analgeziju putem epiduralnog katetera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GastrointestinalNI Sustav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Postavljanje nazogastriCne sonde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nazogastričnu sondu u intubiranog i neintubiranog bolesnika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 w:right="5107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abdominalne paracenteze</w:t>
            </w:r>
            <w:r w:rsidRPr="00BB5D85">
              <w:rPr>
                <w:smallCaps/>
                <w:color w:val="CC0000"/>
                <w:spacing w:val="-5"/>
                <w:sz w:val="24"/>
                <w:szCs w:val="24"/>
                <w:lang w:val="hr-HR"/>
              </w:rPr>
              <w:br/>
            </w: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Anatomija trbušne stijenke: točke za izvođenje abdominalne paracenteze i postavljanje drenažnih katetera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kontraindikacije, komplikacije i tehnika abdominalne paracenteze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peritonejske lavaže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Postaviti abdominalni dren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37"/>
              </w:tabs>
              <w:ind w:left="10" w:right="2957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Opisivanje postavljanja sengstakenove sonde (ili ekvivalenta)</w:t>
            </w:r>
            <w:r w:rsidRPr="00BB5D85">
              <w:rPr>
                <w:color w:val="CC0000"/>
                <w:spacing w:val="-5"/>
                <w:sz w:val="24"/>
                <w:szCs w:val="24"/>
                <w:lang w:val="hr-HR"/>
              </w:rPr>
              <w:br/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Opisivanje indikacija i sigurnog izvođenja gastroskopije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Adekvatna uporaba lijekova radi olakšavanja postupka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Korištenje plinova iz bolničkog opskrbnog sustava i sukcijskih sustava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Genitourinarni Sustav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urinarne kateterizacije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Anatomija genitourinarnog sustava i anatomske oznake za suprapubičnu urinarnu kateterizaciju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Urinarna kateterizacija u traumi zdjelice: indikacije, kontraindikacije i tehnike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aseptičnu urinarnu kateterizaciju: muškarci i žene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Potvrditi dobar položaj i isključiti komplikacije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B.5. Perioperativna njega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Zbrinjavanje visoko riziČnog kirurŠkog BOLESNIKA PRIJE I POSLIJE OPERACIJE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Čimbenici koji određuju perioperativni rizik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optimiziranja visoko rizičnih kirurških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preoperativnog zdravstvenog stanja na postoperativni ishod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tumačenje preoperativnih pretraga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Opasnosti hitne anestezije i kirurškog zahvata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želučanog sadržaja i dehidracije na perioperativni rizik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Rizični čimbenici anestetika koji kompliciraju oporavak: apneja uzrokovana suksametonijem, anafilaksija, maligna hiperpireksija, teško osiguranje dišnog puta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Utjecaj lijekova koje bolesnik uzima na perioperativni rizik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Pristanak u kompetentnog i nekompetentnog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Utjecaj postoperativne njege čestih akutnih i kroničnih medicinskih stanja (uključujući planove za daljnje kirurško liječenje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i izbor antibiotika u profilaktičku svrhu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 za i metode perioperativnog antitrombotičkog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Prepoznavanje, procjena i liječenje akutne boli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Utjecaj vrste anestezije (opće/ regionalne/ lokalne) na perioperativnu njegu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Utjecaj vrste/ mjesta kirurškog zahvata na poslijeoperacijsko liječenje i moguće komplikacije u prvih 24 sata nakon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operacije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Procjena i liječenje čestih perioperativnih stanja i komplikacija uključujući: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Respiratorne: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tumačenje simptoma i znakova respiratorne insuficijencije u kirurškog bolesnika;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nezaštićeni dišni put; opstrukcija gornjeg i donjeg dišnog puta uključujući traumu i edem larinksa;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pneumonija, kolaps ili konsolidacija, plućni infiltrati uključujući ARDS;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plućni edem, pleuralni izljev, hemato/pneumotoraks (jednostavni i tenzijski);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korištenje torakalnih drenova;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čimbenici koji utječu na stanje bolesnika nakon torakotomije, resekcije pluća, ezofagektomije, kardijalne operacije i timektomije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Kardiovaskularne: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tumačenje simptoma i znakova kardijalne insuficijencije u kirurškog bolesnika;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prepoznavanje krvarenja;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liječenje hipo/hipertenzije;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operativni rizični čimbenici u bolesnika s ishemijskom bolesti srca;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plućna embolija;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tamponada srca;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kirurški zahvati za stečene i urođene srčane bolesti;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liječenje bolesnika nakon kardiokirurškog zahvata (ugradnja premosnica, zamjena zalistaka) i zahvata na aorti (luk, torakalna, abdominalna);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transplantacija srca i pluća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Renalne: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uzroci perioperativne oligurije i anurije;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prevencija i liječenje akutnog bubrežnog zatajenja;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rabdomioliza;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posljedice nefrektomije, spajanja mokraćovoda s tankim crijevom (ileumom);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liječenje nakon transplantacije bubrega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Neurološke: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postoperativne smetenosti, moždanog udara, kome i povišenog intrakranijskog tlaka;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odrednice moždane perfuzije i oksigenacije;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prevencija sekundarne ozljede mozga;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perioperativno liječenje bolesnika s neuropatijama i miopatijama;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monitoring intrakranijalnog tlaka;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intracerebralno krvarenje;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ozljeda kralježnične moždine i ishemija;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ozljeda brahijalnog spleta;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komplikacije neuromišićne blokade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Gastrointestinalne: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tumačenje abdominalne boli i distenzije trbuha;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peptički ulkus i krvarenje iz gornjeg GI sustava;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proljev; povraćanje i ileus;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peritonitis; ishemija crijeva; perforacija; abdominalna hipertenzija; pankreatitis; žutica; kolecistitis;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liječenje bolesnika prije i poslije transplantacije jetre;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perioperativna prehrana; mučnina i povraćanje poslije operacije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Hematološke i onkološke: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njega imunosuprimiranog ili imunonekompetentnog bolesnika;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komplikacije kemoterapije;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liječenje teškog akutnog krvarenja i transfuzija krvi;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korekcija poremećaja zgrušavanja i hemoglobinopatija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Metaboličke i hormonalne: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perioperativno liječenje bolesnika s dijabetesom; kontrola koncentracije glukoze u krvi;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hipo i hiperadrenalizam, kirurški postupci na štitnjači, nadbubrežnim zlijezdama i hipofizi;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perioperativno liječenje poremećaja elektrolita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Sepsu i infekcije: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vrućica i hipotermija;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postoperativna hipoperfuzija i poremećena dostava kisika;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infekcija rane;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oportunistička i nozokomijalna infekcija; rizik perioperativne infekcije i antibiotska profilaksa;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nekrotizirajući fasciitis; peritonitis; ishemija crijeva;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odabir i propisivanje antibiotika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Mišićno-skeletne: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principi i zbrinjavanje vanjskih fiksatora i gipsa;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perioperativni smještaj;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njega područja pritiska; kompartment sindrom;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paralizirani bolesnici; </w:t>
            </w:r>
          </w:p>
          <w:p w:rsidR="004E4B7C" w:rsidRPr="00BB5D85" w:rsidRDefault="004E4B7C" w:rsidP="00BB5D85">
            <w:pPr>
              <w:shd w:val="clear" w:color="auto" w:fill="FFFFFF"/>
              <w:ind w:left="72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kirurgije spašavanja («</w:t>
            </w:r>
            <w:r w:rsidRPr="00BB5D85">
              <w:rPr>
                <w:i/>
                <w:color w:val="000000"/>
                <w:sz w:val="24"/>
                <w:szCs w:val="24"/>
                <w:lang w:val="hr-HR"/>
              </w:rPr>
              <w:t>salvage surgery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>»)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Optimizirati stanje visoko rizičnih kirurških bolesnika prije zahvata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Razmotriti učinak dugotrajnog i kroničnog liječenja na akutno kirurško liječenje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Priopćiti rizik kirurškog postupka bolesniku i njegovoj obitelji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Točno procijeniti dišni put radi mogućih poteškoća u zbrinjavanju istog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potrebne resurse za sigurnu njegu poslije operacije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preoperativni zdravstveni status bolesnika, trenutne bolesti, lijekove, alergije i njihove interakcije s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prirodom anestetika i operacije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Interpretirati preoperativne pretrage, intraoperativni nalaz i komplikacije i odgovarajuće odgovoriti/postupiti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Odabrati adekvatan put davanja i vrstu analgezije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Bilježiti, monitorirati i zbrinjavati ravnotežu tekućina, cirkulirajućeg volumena, drenova, sistemske opskrbe kisikom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Liječiti hipotenziju i hipertenziju poslije operacije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Razlikovati i liječiti tenzijski pneumotoraks, tamponadu srca i plućnu emboliju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Liječiti postoperativni stridor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liječiti perioperativne hitnosti i primjereno tražiti pomoć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STAVOVI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Konzultirati, komunicirati i učinkovito surađivati s anesteziologom, kirurgom, sestrama, drugim osobljem, bolesnicima i njihovom rodbinom kada je to prikladno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ZBRINJAVANJE BOLESNIKA NAKON KARDIJALNE OPERACIJE POD NADZOROM</w:t>
            </w:r>
            <w:r w:rsidRPr="00BB5D85">
              <w:rPr>
                <w:smallCaps/>
                <w:color w:val="CC0000"/>
                <w:spacing w:val="-1"/>
                <w:sz w:val="24"/>
                <w:szCs w:val="24"/>
                <w:lang w:val="hr-HR"/>
              </w:rPr>
              <w:br/>
            </w:r>
            <w:r w:rsidRPr="00BB5D85">
              <w:rPr>
                <w:color w:val="000000"/>
                <w:sz w:val="24"/>
                <w:szCs w:val="24"/>
                <w:lang w:val="hr-HR"/>
              </w:rPr>
              <w:t>Kirurške intervencije u bolesnika s bolestima srca, perioperativno liječenje bolesnika prije kardiokirurškog zahvata i moguće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komplikacije tijekom prvih 24 sata nakon operacije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 w:right="1882"/>
              <w:rPr>
                <w:smallCaps/>
                <w:color w:val="CC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ZBRINJAVANJE BOLESNIKA NAKON TRANSPLANTACIJE SOLIDNOG ORGANA POD NADZOROM</w:t>
            </w:r>
            <w:r w:rsidRPr="00BB5D85">
              <w:rPr>
                <w:smallCaps/>
                <w:color w:val="CC0000"/>
                <w:sz w:val="24"/>
                <w:szCs w:val="24"/>
                <w:lang w:val="hr-HR"/>
              </w:rPr>
              <w:t xml:space="preserve">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Transplantacija specifičnih solidnih organa (srce-pluća, jetra, bubreg): perioperativna razmatranja, farmakološko liječenje, njega poslije operacije i moguće komplikacije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Imunosupresija i odbacivanje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ZBRINJAVANJE TRAUMATOLOŠKOG BOLESNIKA PRIJE I POSLIJE OPERACIJE POD NADZOROM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pregled bolesnika prema načelima ATLS-a (Advanced Trauma Life Support) ili njegova ekvivalenta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Opisati rizično razdoblje za primjenu depolarizirajućih neuromuskularnih blokatora u bolesnika koji idu na ponovljeni kirurški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zahvat</w:t>
            </w:r>
          </w:p>
          <w:p w:rsidR="004E4B7C" w:rsidRPr="00BB5D85" w:rsidRDefault="004E4B7C" w:rsidP="00BB5D85">
            <w:pPr>
              <w:shd w:val="clear" w:color="auto" w:fill="FFFFFF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B.6. Utjeha i oporavak</w:t>
            </w:r>
          </w:p>
          <w:p w:rsidR="004E4B7C" w:rsidRPr="00BB5D85" w:rsidRDefault="004E4B7C" w:rsidP="00BB5D85">
            <w:pPr>
              <w:shd w:val="clear" w:color="auto" w:fill="FFFFFF"/>
              <w:ind w:left="10" w:right="1882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IDENTIFICIRANJE I POKUŠAVANJE SMANJIVANJA FIZIČKIH I PSIHOSOCIJALNIH POSLJEDICA KRITIČNE BOLESTI ZA BOLESNIKE I NJIHOVE OBITELJI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Psihopatologija povezana s kritičnom bolesti (npr. anksioznost, poremećaji spavanja, halucinacije, ustezanje lijeka)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Uloga bolesnikove rodbine i njihov doprinos njezi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Fiziološki učinci boli i anksioznosti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liječenja akutne boli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Manjak sna i posljedice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i liječenje akutnih promjena stanja svijesti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Učinak kontakta osoblje-bolesnik i čimbenika okoline na bolesnikov stres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Posttraumatski stresni poremećaj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i metode njege kože, usta, očiju i crijeva te održavanje mobilnosti i mišićne snage u kriitčno bolesnih osoba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komunikacije s bolesnicima koji ne mogu govoriti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Potrebe za tekućinom i kalorijama u kritično bolesnog bolesnika uključujući elektrolite, vitamine, elemente u tragovima i načela imunonutricije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Uzroci, prevencija i liječenje polineuropatije, motoričke neuropatije i miopatije kritične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Posljedice imobilizacije i tehnike mobilizacije (uključujući difuznu atrofiju, „viseće stopalo“, ektopičnu kalcifikaciju)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Prevencija i liječenje dekubitusa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rehabilitacije: fizički i psihološki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Resursi dostupni bolesnicima i rodbini radi edukacije i potpore (npr. društva, lokalne grupe, publikacije, upućivanje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specijaliziranim zdravstvenim stručnjacima)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Česti rizični čimbenici smrtnosti nakon otpusta iz JIL-a ili ponovnog prijema u JIL te njihovo minimiziranje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Utjecaj prihvaćanja uloge njegovatelja kod kuće od strane rodbine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Utjecaj kronične bolesti poslije liječenja u JIL-u na socijalizaciju i zaposlenje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Sudjelovati u edukaciji bolesnika/ rodbine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Pratiti bolesnika nakon premještaja na odjel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Rano planirati rehabilitaciju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Poticati prikladni i pravovremeni otpust iz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Promicati učinkovitu komunikaciju i suradnju s medicinskim osobljem na drugim odjelima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it-IT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PROVOĐENJE PROCJENE, PREVENCIJE I LIJEČENJA BOLI I DELIRIJA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kontraindikacije, metode i komplikacije regionalne analgezije u kritičnoj bolesti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Analgezija koju kontrolira bolesnik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Minimizirati komplikacije povezane s opioidnim i neopioidnim analgeticima</w:t>
            </w:r>
          </w:p>
          <w:p w:rsidR="004E4B7C" w:rsidRPr="00BB5D85" w:rsidRDefault="004E4B7C" w:rsidP="00BB5D85">
            <w:pPr>
              <w:shd w:val="clear" w:color="auto" w:fill="FFFFFF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PROVOĐENJE SEDACIJE I NEUROMIŠIĆNE BLOKADE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procijeniti anksioznost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mjerenja dubine sedacije; učinci prekomjerne sedacije i kako ju izbjeći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aps/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i tumačiti podatke iz živčanog stimulatora radi procjene stupnja neuromišićne blokade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PriopĆavanje potrebe za kontinuiranom skrbi bolesnika na otpustu iz jil-a zdravstvenim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 djelatnicima,bolesnicima i njihovoj rodbini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Suportivne službe integrirane u dugoročnu rehabilitaciju kritično bolesnih (fizikalna terapija, okupacijska terapija, ortotika,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socijalne službe)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Metode procjene ili mjerenja kvalitete života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Provoditi brigu traheostomije i izbjegavati komplikacije izvan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Dugotrajna ventilacija izvan jedinice intenzivne skrbi (npr. ventilacija kod kuće)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Trajno vegetativno stanje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učinkovitu razmjenu informacija prije otpusta bolesnika iz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Surađivati s medicinskim osobljem u drugim odjelima kako bi se osigurala optimalna komunikacija i nastavak njege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bolesnika nakon otpusta iz JIL-a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26"/>
              </w:tabs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PROVOĐENJE SIGURNOG I PRAVOVREMENOG OTPUSTA BOLESNIKA IZ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Mogući psihološki učinak međubolničkog transfera i udaljavanja od obitelji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Identificirati kriterije za otpust iz JIL-a kod svakog bolesnika pojedinačno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učinkovitu razmjenu informacija prije otpusta bolesnika iz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Surađivati s medicinskim osobljem na drugim odjelima kako bi se osiurala optimalna komunikacija i kontinuirana skrb 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bolesnika nakon otpusta iz JIL-a</w:t>
            </w:r>
          </w:p>
          <w:p w:rsidR="004E4B7C" w:rsidRPr="00BB5D85" w:rsidRDefault="004E4B7C" w:rsidP="00BB5D85">
            <w:pPr>
              <w:shd w:val="clear" w:color="auto" w:fill="FFFFFF"/>
              <w:ind w:left="19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 xml:space="preserve">B.7. Njega na kraju Života 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ProvoĐenje postupka prekidanja ili uskraĆivanja lijeČenja u multidiscipliniranom timu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Etička i pravna pitanja tijekom donošenja odluka za bolesnika koji ne može samostalno odlučivati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Razlika izmedu eutanazije i dopuštanja da se smrt dogodi: doktrina dvostrukog učinka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Uskraćivanje i prekid terapije: izostavljanje i ovlaštenje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Postupci odlučivanja za uskraćivanje i prekidanje postupaka za održavanje života uključujući dokumentaciju i ponavljajuće preglede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Ograničenja intenzivne medicine - očekiva</w:t>
            </w:r>
            <w:r w:rsidR="0061580E">
              <w:rPr>
                <w:color w:val="000000"/>
                <w:sz w:val="24"/>
                <w:szCs w:val="24"/>
                <w:lang w:val="hr-HR"/>
              </w:rPr>
              <w:t>nja što se može, a što se ne mož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>e postići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priopćavanja loših vijesti bolesniku i njegovoj obitelji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Lokalno dostupni resursi za pružanje pomoći umirućem bolesniku i njegovoj obitelji te kako ih koristiti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Pravne odgovornosti potvrđivanja smrti (npr. mrtvozornik, sudski vještak ili ekvivalent)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Važnost obdukcije (postmortalnog pregleda)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Postupak ispunjavanja potvrde o smrti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Poštovati vjerska uvjerenja bolesnika i biti spreman surađivati s vjerskim predstavnikom ako to zatraži bolesnik ili njegova obitelj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Pružiti psihološku, socijalnu i duhovnu potporu bolesnicima, njihovoj rodbini ili kolegama prema potrebi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Željeti pružiti potporu bolesniku, obitelji i drugim članovima tima tijekom prestanka liječenja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31"/>
              </w:tabs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Raspravljanje o skrbi na kraju Života s bolesnicima i njihovim obiteljima/ zastupnicima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Uzorci i prognoze vegetativnih stanja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Uzroci smrti moždanog stabla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Kulturološki i vjerski čimbenici koji mogu utjecati na stav o smrti moždanog stabla i donaciji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Jasno objasniti koncept moždane smrti i donacije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Voditi diskusiju o ciljevima na kraju života, željama i odlukama s bolesnikom i/ili njegovom rodbinom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Dobiti dopuštenje za liječenje, istraživanje, obdukciju ili donaciju organa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331"/>
              </w:tabs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Provođenje palijativne skrbi kritično bolesnog bolesnika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Izvođenje postupaka utvrĐivanja smrti mozga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Pravni aspekti dijagnoze smrti mozga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Primijenjena anatomija i fiziologija mozga i živčanog sustava uključujući krvnu opskrbu, bazu lubanje, autonomni živčani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sustav i kranijalne živce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Fiziološke promjene povezane sa smrti mozga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Pretpostavke i izuzetci za postavljanje dijagnoze smrti mozga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Klinički, slikovni i elektrofiziološki testovi potrebni za postavljanje dijagnoze moždane smrti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Izvesti i dokumentirati testove u dokazivanju moždane smrti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Konzultirati i potvrditi nalaze testova za dokazivanje moždane smrti s kolegama prema lokalnim/ nacionalnim propisima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Dokumentirati pretpostavke i izuzetke za testiranje smrti mozga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PROVOĐENJE FIZIOLOŠKE POTPORE DONATORA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zbrinjavanja donatora organa (prema nacionalnim/ lokalnim pravilima)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Uobičajene pretrage i postupci u JIL-u prije uzimanja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Uloga nacionalnog ovlaštenika za prikupljanje organa/ tkiva i postupci za njihovo daljnje proslijeđivanje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Odgovornosti i aktivnosti koordinatora transplantacijskih postupaka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Surađivati s koordinatorom za transplantacije (lokalni ovlaštenik za donaciju organa) radi planiranja zbrinjavanja donatora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organa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B.8. PREPOZNAVANJE AKUTNO BOLESNOG DJETETA I POČETNO LIJEČENJE HITNOSTI U PEDIJATRIJI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Osnovni stadiji fizičkog i psihološkog razvoja djeteta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Osnovne anatomske i fiziološke razlike između odraslih i djece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Patofiziologija i načela liječenja životno ugrožavajućih poremećaja u pedijatrijskih bolesnika (specifičnih u svakoj populaciji,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ali koji može uključivati: akutno respiratorno zatajenje, srčano zatajenje, traumu, teške infekcije poput meningitisa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epiglotitisa, intoksikacije, metaboličke poremećaje, epileptičke napade, laringotraheobronhitis (krup), proljev)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Pedijatrijsko liječenje stanja čestih u djece (npr. teška astma, bubrežno zatajenje, trauma)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Resuscitacija djece i različitosti između resuscitacije odraslih i djece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Resuscitacija djeteta: rani upozoravajući znakovi predstojeće kritične bolesti u djece, osnovno održavanje života djeteta, uznapredovalo održavanje života djeteta, održavanje života novorođenčeta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zbrinjavanja dišnog puta u pedijatriji: metode i tehnike; računanje veličine tubusa; odabir maski i oralnog tubusa za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disanje (airway)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mehaničke ventilacije u djece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Priprema i metode osiguravanja venskog pristupa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Procjena volumena krvi, nadoknada gubitka tekućine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Doziranje lijekova često korištenih u pedijatrijskim hitnim stanjima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Osnove održavanja životnih funkcija u djece u jedinici intenzivnog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Transport životno ugroženog djeteta/ novorođenčeta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Opća načela stabiliziranja kritično bolesnog ili ozlijeđenog djeteta dok ne dođe stariji ili iskusniji liječnik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Rad lokalnih pedijatrijskih službi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komunikacije (verbalne i neverbalne) s djecom različite dobi; svjesnost posljedica jezika kojim se priopćavaju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informacije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Pitanje pristanka na liječenje u djece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VJEŠTINE  (samo ako se pedijatrijski bolesnici rutinski liječe u okruženju JIL-a za odrasle)</w:t>
            </w:r>
          </w:p>
          <w:p w:rsidR="004E4B7C" w:rsidRPr="00BB5D85" w:rsidRDefault="00F57A73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hyperlink r:id="rId7" w:history="1">
              <w:r w:rsidR="004E4B7C" w:rsidRPr="00BB5D85">
                <w:rPr>
                  <w:i/>
                  <w:color w:val="000000"/>
                  <w:sz w:val="24"/>
                  <w:szCs w:val="24"/>
                  <w:lang w:val="hr-HR"/>
                </w:rPr>
                <w:t>Advanced Paediatric Life Support</w:t>
              </w:r>
              <w:r w:rsidR="004E4B7C" w:rsidRPr="00BB5D85">
                <w:rPr>
                  <w:color w:val="000000"/>
                  <w:sz w:val="24"/>
                  <w:szCs w:val="24"/>
                  <w:lang w:val="hr-HR"/>
                </w:rPr>
                <w:t xml:space="preserve"> </w:t>
              </w:r>
            </w:hyperlink>
            <w:r w:rsidR="004E4B7C" w:rsidRPr="00BB5D85">
              <w:rPr>
                <w:color w:val="000000"/>
                <w:sz w:val="24"/>
                <w:szCs w:val="24"/>
                <w:lang w:val="hr-HR"/>
              </w:rPr>
              <w:t>tečaj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Resuscitacija djece na razini naprednog održavanja života (APLS, PALS ili ekvivalent)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Pripremiti opremu i lijekove za intubaciju djeteta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Demonstrirati trahealnu intubaciju u djeteta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venski pristup (uključujući premedikaciju lokalnom anestezijom)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Provoditi mehaničku ventilaciju u kritično bolesnog djeteta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Učinkovito komunicirati i pokušati umiriti dijete i roditelje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Prepoznati i liječiti pedijatrijske hitnosti dok ne dođe stariji ili iskusniji liječnik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Stabilizirati i započeti liječenje ozlijeđenog djeteta dok ne dođe stariji ili iskusniji liječnik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B.9. Transport mehaniČki ventiliranog kritiČno bolesnog pacijenta izvan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Indikacije, rizici i dobrobiti transfera bolesnika (unutar/ između bolnica)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sigurnog transfera bolesnika (prije, tijekom i poslije)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Strategije rješavanja jedinstvenih problema povezanih s transferom bolesnika - ograničenja prostora, osoblja, monitoringa 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opreme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Prednosti i nedostaci kola hitne pomoći, aviona i helikoptera uključujući probleme s visinom, bukom, rasvjetom, vibracijama, akceleracijom i deceleracijom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Odabir vrste transporta ovisno o kliničkim potrebama, udaljenosti, dostupnosti vozila i uvjetima u okolišu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Odrediti broj potrebnih liječnika/ sestara/ drugog osoblja tijekom transfera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Odabir i rukovanje s transportnom opremom: veličina, težina, prenosivost, opskrba energijom/ trajanje baterija, dostupnost kisika, izdržljivost i učinkovitost u uvjetima transporta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monitoriranja tijekom transporta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VJESTINE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Komunicirati s institucijama i timovima koji šalju i onima koji primaju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Provjeriti opremu za transfer i planirati transfer s osobljem prije odlaska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Odabrati primjereno osoblje na temelju bolesnikovih potreba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Pripremiti bolesnika za transfer; predvidjeti i spriječiti komplikacije tijekom transfera - osigurati sigurnost bolesnika 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svakom trenutku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Odvesti ventiliranog bolesnika na određeni dijagnostički postupak (npr. CT) unutar bolnice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Sudjelovati u međubolničkom transferu bolesnika sa zatajenjem jednog ili više organa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Voditi temeljitu dokumentaciju bolesnikova kliničkog stanja prije, tijekom i poslije transporta uključujući danu terapiju,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okolinske čimbenike i logističke poteškoće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B.10. Sigurnost bolesnika i upravljanje zdravstvenim sustavom</w:t>
            </w: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Svakodnevno voĐenje multidisciplinarne vizite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Pokazati inicijativu u rješavanju problema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Prihvatiti odgovornost za skrb o bolesniku i nadzor nad osobljem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Organizirati multidisciplinarnu skrb za skupine bolesnika u JIL-u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Osigurati učinkovit prijenos informacija</w:t>
            </w:r>
          </w:p>
          <w:p w:rsidR="004E4B7C" w:rsidRPr="00BB5D85" w:rsidRDefault="004E4B7C" w:rsidP="00BB5D85">
            <w:pPr>
              <w:shd w:val="clear" w:color="auto" w:fill="FFFFFF"/>
              <w:tabs>
                <w:tab w:val="left" w:pos="442"/>
              </w:tabs>
              <w:ind w:left="10" w:right="3763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USUGLAŠAVANJE S LOKALNIM MJERAMA KONTROLE INFEKCIJE</w:t>
            </w:r>
            <w:r w:rsidRPr="00BB5D85">
              <w:rPr>
                <w:color w:val="CC0000"/>
                <w:spacing w:val="-1"/>
                <w:sz w:val="24"/>
                <w:szCs w:val="24"/>
                <w:lang w:val="hr-HR"/>
              </w:rPr>
              <w:br/>
            </w:r>
            <w:r w:rsidRPr="00BB5D85">
              <w:rPr>
                <w:color w:val="000000"/>
                <w:sz w:val="24"/>
                <w:szCs w:val="24"/>
                <w:lang w:val="hr-HR"/>
              </w:rPr>
              <w:t>Prepoznati skupine bolesnika s visokim rizikom nastanka infektivnih komplikacija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Autogene infekcije: putevi i metode prevencije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Prihvatiti osobnu odgovornost u prevenciji infekcije drugih osoba i samog sebe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Pokazati rutinsku primjenu praktičnih mjera kontrole infekcija, naročito pranje ruku izmedu kontakta s dva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Primijeniti metode sprečavanja autogene infekcije (npr. higijena usne šupljine)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Prikladno provoditi profilaktičke mjere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Propisati antibiotike sigurno i prikladno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IDENTIFICIRANJE OPASNOSTI OKOLIŠA I POTICANJE SIGURNOSTI BOLESNIKA I OSOBLJA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Fizički uvjeti izgleda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Sigurnost osoblja: podložnost fizičkim, kemijskim i infektivnim opasnostima u JIL-u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Okolinska kontrola temperature, vlage, izmjene zraka i sustava čišćenja otpadnih plinova i para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Mjerenje koncentracije plinova i para (kisik, ugljični dioksid, dušikov oksid i hlapivi anestetici) - okolinska sigurnost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Opasnosti povezane s ionizacijskim zračenjem i metode ograničavanja istih u JIL-u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Zahtjevi i odabir opreme: klinička potreba i prioritet; točnost, pouzdanost, sigurnost i praktičnost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Identifikacija i kritička ocjena literature; integracija noviteta u lokalnu kliničku praksu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Dokumentirati nepovoljne događaje pravovremeno, detaljno i primjereno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KRITIČKO PROCJENJIVANJE I PRIMJENJIVANJE SMJERNICA, PROTOKOLA I SKUPA PREPORUKA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Nedavni napretci u medicinskom istraživanju važni za intenzivnu skrb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Elektroničke metode pristupanja medicinskoj literaturi, koristiti elektroničke alate (npr. PubMed) za pristup informacijama iz medicinske i znanstvene literature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procjene dokaza: razina dokaza; intervencije; dijagnostički postupci; prognoza; integrativna literatura (metaanalize,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praktične smjernice, ekonomske analize)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Principi primjenljivog istraživanja i epidemiologije potrebne za vrednovanje novih smjernica/ oblika liječenja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Znanstvene metode 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Statistički koncepti </w:t>
            </w: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Opisivanje ČESTO KORIŠTENIH BODOVNIH SUSTAVA ZA PROCJENU TEŽINE BOLESTI, VRSTU BOLESNIKA I RADNO OPTEREĆENJE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općih i organ specifičnih bodovnih sustava i njihova korisnost u procjeni vjerojatnog ishoda bolesti (npr. Glasgowska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Ijestvica kome, APACHE II i III, PRISM, bodovni sustavi zatajenja organskih sustava, bodovni sustavi težine ozljede)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Čimbenici koji odreduju optimalan sastav osoblja - specijalista i mladih liječnika, medicinskih sestara i suradnog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profesionalnog i nekliničkog osoblja JIL-a</w:t>
            </w:r>
          </w:p>
          <w:p w:rsidR="004E4B7C" w:rsidRPr="00BB5D85" w:rsidRDefault="004E4B7C" w:rsidP="00BB5D85">
            <w:pPr>
              <w:shd w:val="clear" w:color="auto" w:fill="FFFFFF"/>
              <w:ind w:left="24"/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b/>
                <w:bCs/>
                <w:caps/>
                <w:color w:val="000000"/>
                <w:sz w:val="24"/>
                <w:szCs w:val="24"/>
                <w:lang w:val="hr-HR"/>
              </w:rPr>
              <w:t>POKAZIVANJE RAZUMIJEVANJA MENADŽERSKIH I ADMINISTRATIVNIH ODGOVORNOSTI SPECIJALISTE  INTENZIVNE MEDICINE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ZNANJE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lokalne/ nacionalne zdravstvene zaštite; strateško planiranje usluga JIL-a (struktura, funkcija, financiranje) u sklopu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šire zdravstvene skrbi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Neklinička uloga specijaliste u JIL-u i kako te aktivnosti doprinose učinkovitosti JIL-a, profil JIL-a unutar bolnice i kvaliteta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skrbi za bolesnika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poslovnog upravljanja (menadžment) i administracija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upravljanja resursima; etičnost u raspodjeli resursa u situacijama velike potražnje za uslugama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Razlika između apsolutnih potreba i moguće koristi tijekom primjene skupe tehnologije za kritično bolesne pacijente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Načela ekonomije u zdravstvu, planiranja proračuna odjela, financijskog upravljanja i pripreme poslovnog plana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Čimbenici koji određuju optimalan sastav osoblja - specijalista i mladih liječnika, medicinskih sestara i suradnog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profesionalnog i nekliničkog osoblja JIL-a</w:t>
            </w:r>
          </w:p>
          <w:p w:rsidR="004E4B7C" w:rsidRPr="00BB5D85" w:rsidRDefault="004E4B7C" w:rsidP="00BB5D85">
            <w:pPr>
              <w:shd w:val="clear" w:color="auto" w:fill="FFFFFF"/>
              <w:ind w:left="10"/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Predložiti realne inicijative/ projekte u svrhu poticanja napretka</w:t>
            </w:r>
          </w:p>
          <w:p w:rsidR="004E4B7C" w:rsidRPr="00BB5D85" w:rsidRDefault="004E4B7C" w:rsidP="00BB5D85">
            <w:pPr>
              <w:shd w:val="clear" w:color="auto" w:fill="FFFFFF"/>
              <w:ind w:left="14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4E4B7C" w:rsidRPr="007A67AE">
        <w:tc>
          <w:tcPr>
            <w:tcW w:w="2718" w:type="dxa"/>
          </w:tcPr>
          <w:p w:rsidR="004E4B7C" w:rsidRPr="007A67AE" w:rsidRDefault="004E4B7C" w:rsidP="00530152">
            <w:pPr>
              <w:spacing w:before="389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6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Uvjeti za ustanovu u kojoj se provodi specijalizacija</w:t>
            </w:r>
          </w:p>
        </w:tc>
        <w:tc>
          <w:tcPr>
            <w:tcW w:w="12646" w:type="dxa"/>
          </w:tcPr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Ustanova mora ispunjavati uvjete iz članka </w:t>
            </w:r>
            <w:r w:rsidR="00CA69B5">
              <w:rPr>
                <w:color w:val="000000"/>
                <w:sz w:val="24"/>
                <w:szCs w:val="24"/>
                <w:lang w:val="hr-HR"/>
              </w:rPr>
              <w:t>5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. ili </w:t>
            </w:r>
            <w:r w:rsidR="00CA69B5">
              <w:rPr>
                <w:color w:val="000000"/>
                <w:sz w:val="24"/>
                <w:szCs w:val="24"/>
                <w:lang w:val="hr-HR"/>
              </w:rPr>
              <w:t>6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. Pravilnika o specijalističkom usavršavanju doktora medicine.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Osim navedenih uvjeta, u ustanovi: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- se moraju održavati zajednički sastanci sa specijalistima patologije,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- se mora kvantitativno i kvalitativno obavljati određeni broj procedura/operacija,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- mora biti omogućena i suradnja sa srodnim strukama u cilju postizanja adekvatnih vještina i timskog pristupa bolesniku,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- se mora nalaziti odgovarajuća dijagnostika - biokemijski laboratorij, djelatnost transfuzijske medicine, djelatnost radiologije (RTG, CT, MR, UZV, interventna radiologija).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1.  organizirani objedinjeni prijam vitalno ugroženih kirurških </w:t>
            </w:r>
            <w:r w:rsidR="009B2389">
              <w:rPr>
                <w:color w:val="000000"/>
                <w:sz w:val="24"/>
                <w:szCs w:val="24"/>
                <w:lang w:val="hr-HR"/>
              </w:rPr>
              <w:t>i</w:t>
            </w: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 nekirurških bolesnika,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2.  opremljene bolnice s djelatnošću anesteziologije, reanimatologije i intenzivne medicine,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3.  primjereno opremljene jedinice intenzivne medicine te jedinice za interventnu dijagnostiku i terapijske mjere,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4.  nastavne jedinice s predavaonicom, prostorima i opremom koja omogućava vježbanje temeljnih i naprednih postupaka oživljavanja i zbrinjavanja odraslih osoba, djece i novorođenčeta te simulaciju različitih vrsta scenarija u hitnim stanjima, 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 xml:space="preserve">5.  oprema za dijagnostiku i liječenje </w:t>
            </w:r>
          </w:p>
          <w:p w:rsidR="00BB5D85" w:rsidRPr="00BB5D85" w:rsidRDefault="00BB5D85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BB5D85" w:rsidRPr="00BB5D85" w:rsidRDefault="00BB5D85" w:rsidP="00BB5D85">
            <w:pPr>
              <w:rPr>
                <w:color w:val="000000"/>
                <w:sz w:val="24"/>
                <w:szCs w:val="24"/>
                <w:lang w:val="hr-HR"/>
              </w:rPr>
            </w:pPr>
            <w:r w:rsidRPr="00BB5D85">
              <w:rPr>
                <w:color w:val="000000"/>
                <w:sz w:val="24"/>
                <w:szCs w:val="24"/>
                <w:lang w:val="hr-HR"/>
              </w:rPr>
              <w:t>Intenzivna jedinica pojedine struke podrazumijeva prostor koji raspolaže mogućnostima 24 stanog nadzora pacijenta, nadzor svih vitalnih funkcija, nadzor i zbrinjavanje poremećaja cirkulacije ,nadzor zatajenja respiracije i zbirnjavanja putem invazivne i neinvazivne arteficijelne ventilacije, nadzor bubrežne funkcije i mogućnosti hemodijalize u ustanovi, nadzor funkcije jetre i zbrinjavanje poremećaja funkcije jetre.</w:t>
            </w:r>
          </w:p>
          <w:p w:rsidR="004E4B7C" w:rsidRPr="00BB5D85" w:rsidRDefault="004E4B7C" w:rsidP="00BB5D85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4E4B7C" w:rsidRPr="007A67AE" w:rsidRDefault="004E4B7C">
      <w:pPr>
        <w:shd w:val="clear" w:color="auto" w:fill="FFFFFF"/>
        <w:spacing w:before="509"/>
        <w:ind w:right="5"/>
        <w:jc w:val="center"/>
        <w:rPr>
          <w:lang w:val="hr-HR"/>
        </w:rPr>
      </w:pPr>
      <w:r w:rsidRPr="007A67AE"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  <w:t>OBRAZAC PRAĆENJA NAPREDOVANJA U STJECANJU KOMPETENCIJA</w:t>
      </w:r>
    </w:p>
    <w:p w:rsidR="004E4B7C" w:rsidRDefault="004E4B7C">
      <w:pPr>
        <w:shd w:val="clear" w:color="auto" w:fill="FFFFFF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7A67AE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INTENZIVNA MEDICINA</w:t>
      </w: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1350"/>
        <w:gridCol w:w="1350"/>
        <w:gridCol w:w="1350"/>
        <w:gridCol w:w="3808"/>
      </w:tblGrid>
      <w:tr w:rsidR="002D2D24" w:rsidRPr="00BD5D7A" w:rsidTr="00431459">
        <w:trPr>
          <w:trHeight w:val="321"/>
          <w:jc w:val="center"/>
        </w:trPr>
        <w:tc>
          <w:tcPr>
            <w:tcW w:w="6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TEMA</w:t>
            </w:r>
          </w:p>
          <w:p w:rsidR="002D2D24" w:rsidRPr="00BD5D7A" w:rsidRDefault="002D2D24" w:rsidP="00431459"/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24" w:rsidRPr="00BD5D7A" w:rsidRDefault="002D2D24" w:rsidP="00431459">
            <w:pPr>
              <w:ind w:left="537" w:hanging="464"/>
              <w:jc w:val="center"/>
            </w:pPr>
            <w:r w:rsidRPr="00BD5D7A">
              <w:rPr>
                <w:b/>
                <w:sz w:val="22"/>
                <w:szCs w:val="22"/>
              </w:rPr>
              <w:t>STUPANJ NAPREDOVANJA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</w:p>
          <w:p w:rsidR="002D2D24" w:rsidRPr="00BD5D7A" w:rsidRDefault="004A6A97" w:rsidP="00431459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1912619</wp:posOffset>
                      </wp:positionH>
                      <wp:positionV relativeFrom="paragraph">
                        <wp:posOffset>104774</wp:posOffset>
                      </wp:positionV>
                      <wp:extent cx="0" cy="0"/>
                      <wp:effectExtent l="0" t="0" r="0" b="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F5811" id="Ravni poveznik 5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="002D2D24" w:rsidRPr="00BD5D7A">
              <w:rPr>
                <w:b/>
                <w:sz w:val="22"/>
                <w:szCs w:val="22"/>
              </w:rPr>
              <w:t>GLAVNI MENTOR</w:t>
            </w:r>
          </w:p>
        </w:tc>
      </w:tr>
      <w:tr w:rsidR="002D2D24" w:rsidRPr="00BD5D7A" w:rsidTr="00431459">
        <w:trPr>
          <w:jc w:val="center"/>
        </w:trPr>
        <w:tc>
          <w:tcPr>
            <w:tcW w:w="6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24" w:rsidRPr="00BD5D7A" w:rsidRDefault="002D2D24" w:rsidP="00431459">
            <w:pPr>
              <w:rPr>
                <w:b/>
              </w:rPr>
            </w:pPr>
          </w:p>
        </w:tc>
      </w:tr>
      <w:tr w:rsidR="002D2D24" w:rsidRPr="00BD5D7A" w:rsidTr="00431459">
        <w:trPr>
          <w:trHeight w:val="515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OPĆE KOMPETENCIJE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  <w:r w:rsidRPr="00BD5D7A">
              <w:rPr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  <w:r w:rsidRPr="00BD5D7A">
              <w:rPr>
                <w:sz w:val="22"/>
                <w:szCs w:val="22"/>
                <w:lang w:val="pl-PL"/>
              </w:rPr>
              <w:t>Datum i potpis</w:t>
            </w:r>
          </w:p>
        </w:tc>
      </w:tr>
      <w:tr w:rsidR="002D2D24" w:rsidRPr="00BD5D7A" w:rsidTr="00431459">
        <w:trPr>
          <w:trHeight w:val="34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trHeight w:val="519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Razumjeti važnost znanstvenog pristupa struci 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BD5D7A">
              <w:rPr>
                <w:sz w:val="22"/>
                <w:szCs w:val="22"/>
                <w:lang w:val="it-IT"/>
              </w:rPr>
              <w:t>sudjelovati u</w:t>
            </w:r>
            <w:r w:rsidRPr="00BD5D7A">
              <w:rPr>
                <w:sz w:val="22"/>
                <w:szCs w:val="22"/>
              </w:rPr>
              <w:t xml:space="preserve"> provedbi p</w:t>
            </w:r>
            <w:r w:rsidRPr="00BD5D7A">
              <w:rPr>
                <w:sz w:val="22"/>
                <w:szCs w:val="22"/>
                <w:lang w:val="it-IT"/>
              </w:rPr>
              <w:t>rograma specijalizacije</w:t>
            </w:r>
            <w:r w:rsidRPr="00BD5D7A">
              <w:rPr>
                <w:sz w:val="22"/>
                <w:szCs w:val="22"/>
              </w:rPr>
              <w:t xml:space="preserve"> i uže specijalizacije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Znati i primjenjivati principe medicine temeljene na dokazima </w:t>
            </w:r>
          </w:p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Biti sposoban koordinirati i utvrditi prioritete u timskom radu, odnosno učinkovito sudjelovati u radu multidisciplinarnog tima zdravstvenih radnika i suradnika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rPr>
          <w:trHeight w:val="351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D2D24" w:rsidRPr="00BD5D7A" w:rsidRDefault="002D2D24" w:rsidP="00431459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24" w:rsidRPr="00BD5D7A" w:rsidRDefault="002D2D24" w:rsidP="00431459"/>
        </w:tc>
      </w:tr>
    </w:tbl>
    <w:p w:rsidR="002D2D24" w:rsidRDefault="002D2D24" w:rsidP="002D2D24">
      <w:pPr>
        <w:rPr>
          <w:b/>
          <w:sz w:val="22"/>
          <w:szCs w:val="22"/>
        </w:rPr>
      </w:pPr>
    </w:p>
    <w:p w:rsidR="002D2D24" w:rsidRDefault="002D2D24" w:rsidP="002D2D24">
      <w:pPr>
        <w:rPr>
          <w:b/>
          <w:sz w:val="22"/>
          <w:szCs w:val="22"/>
        </w:rPr>
      </w:pPr>
    </w:p>
    <w:p w:rsidR="002D2D24" w:rsidRDefault="002D2D24" w:rsidP="002D2D24">
      <w:pPr>
        <w:rPr>
          <w:b/>
          <w:sz w:val="22"/>
          <w:szCs w:val="22"/>
        </w:rPr>
      </w:pPr>
    </w:p>
    <w:p w:rsidR="002D2D24" w:rsidRPr="00BD5D7A" w:rsidRDefault="002D2D24" w:rsidP="002D2D24">
      <w:pPr>
        <w:rPr>
          <w:b/>
          <w:sz w:val="22"/>
          <w:szCs w:val="2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6"/>
        <w:gridCol w:w="1417"/>
        <w:gridCol w:w="2539"/>
        <w:gridCol w:w="1440"/>
        <w:gridCol w:w="3215"/>
      </w:tblGrid>
      <w:tr w:rsidR="002D2D24" w:rsidRPr="00BD5D7A" w:rsidTr="00431459">
        <w:trPr>
          <w:trHeight w:val="321"/>
          <w:jc w:val="center"/>
        </w:trPr>
        <w:tc>
          <w:tcPr>
            <w:tcW w:w="6316" w:type="dxa"/>
            <w:vMerge w:val="restart"/>
            <w:vAlign w:val="center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TEMA</w:t>
            </w:r>
          </w:p>
          <w:p w:rsidR="002D2D24" w:rsidRPr="00BD5D7A" w:rsidRDefault="002D2D24" w:rsidP="00431459"/>
        </w:tc>
        <w:tc>
          <w:tcPr>
            <w:tcW w:w="5396" w:type="dxa"/>
            <w:gridSpan w:val="3"/>
            <w:vAlign w:val="center"/>
          </w:tcPr>
          <w:p w:rsidR="002D2D24" w:rsidRPr="00BD5D7A" w:rsidRDefault="002D2D24" w:rsidP="00431459">
            <w:pPr>
              <w:ind w:left="537" w:hanging="464"/>
              <w:jc w:val="center"/>
            </w:pPr>
            <w:r w:rsidRPr="00BD5D7A">
              <w:rPr>
                <w:b/>
                <w:sz w:val="22"/>
                <w:szCs w:val="22"/>
              </w:rPr>
              <w:t>STUPANJ NAPREDOVANJA</w:t>
            </w:r>
          </w:p>
        </w:tc>
        <w:tc>
          <w:tcPr>
            <w:tcW w:w="3215" w:type="dxa"/>
            <w:vMerge w:val="restart"/>
            <w:vAlign w:val="center"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</w:p>
          <w:p w:rsidR="002D2D24" w:rsidRPr="00BD5D7A" w:rsidRDefault="004A6A97" w:rsidP="00431459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  <w:lang w:val="hr-HR" w:eastAsia="hr-HR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1912619</wp:posOffset>
                      </wp:positionH>
                      <wp:positionV relativeFrom="paragraph">
                        <wp:posOffset>104774</wp:posOffset>
                      </wp:positionV>
                      <wp:extent cx="0" cy="0"/>
                      <wp:effectExtent l="0" t="0" r="0" b="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71EF4" id="Ravni poveznik 6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u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V5gpEjj&#10;W/SVtEogDS3/rsQLWgS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bkwT&#10;7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="002D2D24" w:rsidRPr="00BD5D7A">
              <w:rPr>
                <w:b/>
                <w:sz w:val="22"/>
                <w:szCs w:val="22"/>
              </w:rPr>
              <w:t>GLAVNI MENTOR</w:t>
            </w: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  <w:vMerge/>
            <w:shd w:val="clear" w:color="auto" w:fill="auto"/>
          </w:tcPr>
          <w:p w:rsidR="002D2D24" w:rsidRPr="00BD5D7A" w:rsidRDefault="002D2D24" w:rsidP="00431459"/>
        </w:tc>
        <w:tc>
          <w:tcPr>
            <w:tcW w:w="1417" w:type="dxa"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9" w:type="dxa"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D2D24" w:rsidRPr="00BD5D7A" w:rsidRDefault="002D2D24" w:rsidP="00431459">
            <w:pPr>
              <w:jc w:val="center"/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5" w:type="dxa"/>
            <w:vMerge/>
            <w:vAlign w:val="center"/>
          </w:tcPr>
          <w:p w:rsidR="002D2D24" w:rsidRPr="00BD5D7A" w:rsidRDefault="002D2D24" w:rsidP="00431459">
            <w:pPr>
              <w:jc w:val="center"/>
            </w:pPr>
          </w:p>
        </w:tc>
      </w:tr>
      <w:tr w:rsidR="002D2D24" w:rsidRPr="00BD5D7A" w:rsidTr="00431459">
        <w:trPr>
          <w:trHeight w:val="515"/>
          <w:jc w:val="center"/>
        </w:trPr>
        <w:tc>
          <w:tcPr>
            <w:tcW w:w="63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POSEBNE KOMPETENCIJE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vAlign w:val="center"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  <w:r w:rsidRPr="00BD5D7A">
              <w:rPr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  <w:r w:rsidRPr="00BD5D7A">
              <w:rPr>
                <w:sz w:val="22"/>
                <w:szCs w:val="22"/>
                <w:lang w:val="pl-PL"/>
              </w:rPr>
              <w:t>Datum i potpis</w:t>
            </w:r>
          </w:p>
        </w:tc>
      </w:tr>
      <w:tr w:rsidR="002D2D24" w:rsidRPr="00BD5D7A" w:rsidTr="00431459">
        <w:trPr>
          <w:trHeight w:val="302"/>
          <w:jc w:val="center"/>
        </w:trPr>
        <w:tc>
          <w:tcPr>
            <w:tcW w:w="6316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</w:tr>
      <w:tr w:rsidR="002D2D24" w:rsidRPr="00BD5D7A" w:rsidTr="00431459">
        <w:trPr>
          <w:trHeight w:val="175"/>
          <w:jc w:val="center"/>
        </w:trPr>
        <w:tc>
          <w:tcPr>
            <w:tcW w:w="6316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Kardiologija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</w:p>
        </w:tc>
      </w:tr>
      <w:tr w:rsidR="002D2D24" w:rsidRPr="00BD5D7A" w:rsidTr="00431459">
        <w:trPr>
          <w:trHeight w:val="189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shd w:val="clear" w:color="auto" w:fill="auto"/>
          </w:tcPr>
          <w:p w:rsidR="002D2D24" w:rsidRPr="00BD5D7A" w:rsidRDefault="002D2D24" w:rsidP="00431459"/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Biokemijske pretrage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Elektrokardiografija i dugotrajni EKG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Testovi opterećenja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Elektrofiziološko ispitivanje srca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Ehokardiografija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Slikovne metode u kardiologiji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  <w:shd w:val="clear" w:color="auto" w:fill="D9D9D9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17" w:type="dxa"/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</w:p>
        </w:tc>
        <w:tc>
          <w:tcPr>
            <w:tcW w:w="3215" w:type="dxa"/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trHeight w:val="269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Zatajivanje srca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Poremećaji ritma i provođenja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tabs>
                <w:tab w:val="left" w:pos="1095"/>
              </w:tabs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Iznenadna smrt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Kongenitalne srčane mane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Reumatska vrućica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 srčanih zalistaka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Endo i miokarditis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Kardiomiopatije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perikarda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Tumori srca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Ateroskleroza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Ishemijska bolest srca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Akutni koronarni sindrom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jc w:val="center"/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Infarkt miokarda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jc w:val="center"/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plućne cirkulacije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aorte i perifernih krvnih arterija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vena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Tromboembolije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Srčane bolesti i trudnoća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Srce u bolestima drugih organskih sustava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Nekardijalni kirurški zahvati u kardijalnih bolesnika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CCCCC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Transplantacija srca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Traume srca i velikih krvnih žila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 xml:space="preserve">Gastroenterologija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Dijagnostičke metode u gastroenterologiji i hepatologiji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</w:rPr>
              <w:t xml:space="preserve">Laboratorijska dijagnostika jetrenih bolesti biokemijski </w:t>
            </w:r>
            <w:r w:rsidRPr="00BD5D7A">
              <w:rPr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Funkcionalni testovi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Laparoskopija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Biopsija jetre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Sindrom malapsorpcije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Gastrointestinalno krvarenje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Sindrom iritabilnog kolona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Poremećaji motorike jednjaka, GERB i ostale bolesti jednjaka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Gastritis i gastropatie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Ulkusna bolest</w:t>
            </w:r>
          </w:p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Tumori jednjaka i želuca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Upalne bolesti crijeva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 xml:space="preserve">Poremećaji  crijevne cirkulacije 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peritoneuma, omentuma i mezenterija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Akutni abdomen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Karcinoid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Polipi probavnog sustava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Tumori tankog i debelog crijeva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jetre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jetre u trudnoći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bilijarnog sustava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Bolesti gušterače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  <w:r w:rsidRPr="00BD5D7A">
              <w:rPr>
                <w:sz w:val="22"/>
                <w:szCs w:val="22"/>
                <w:lang w:val="it-IT"/>
              </w:rPr>
              <w:t>Osnovi transplantacije u gastroenterologiji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 xml:space="preserve">Endokrinologija i dijabetologija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Mjerenje hormona u krvi i urinu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Dinamičke procedure za ocjenu endokrinih funkcija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Dijagnostički testovi za stražnji režanj hipofize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Testovi za štitnjaču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Testovi za koru i srž nadbubrežne žlijezde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Mjerenje hormona testisa i ovarija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Mjerenje endogene sekrecije gušterače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hipotalamusa, hipofize i neurohipofize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t-BR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t-BR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t-BR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štitnjače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nadbubrežne žlijezde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testisa i jajnika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Neplodnost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Poremećaji diferencijacije spola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Poremećaji multiplih endokrinih žlijezda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Šećerna bolest, hipoglikemija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Metabolički sindrom i pretilost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ind w:left="708" w:hanging="708"/>
            </w:pPr>
            <w:r w:rsidRPr="00BD5D7A">
              <w:rPr>
                <w:sz w:val="22"/>
                <w:szCs w:val="22"/>
              </w:rPr>
              <w:t>Wilsonova bolest</w:t>
            </w:r>
          </w:p>
          <w:p w:rsidR="002D2D24" w:rsidRPr="00BD5D7A" w:rsidRDefault="002D2D24" w:rsidP="00431459">
            <w:pPr>
              <w:ind w:left="708" w:hanging="708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ind w:left="708" w:hanging="708"/>
            </w:pPr>
            <w:r w:rsidRPr="00BD5D7A">
              <w:rPr>
                <w:sz w:val="22"/>
                <w:szCs w:val="22"/>
              </w:rPr>
              <w:t>Hemokromatoza</w:t>
            </w:r>
          </w:p>
          <w:p w:rsidR="002D2D24" w:rsidRPr="00BD5D7A" w:rsidRDefault="002D2D24" w:rsidP="00431459">
            <w:pPr>
              <w:ind w:left="708" w:hanging="708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ind w:left="708" w:hanging="708"/>
            </w:pPr>
            <w:r w:rsidRPr="00BD5D7A">
              <w:rPr>
                <w:sz w:val="22"/>
                <w:szCs w:val="22"/>
              </w:rPr>
              <w:t>Poremećaji lipida</w:t>
            </w:r>
          </w:p>
          <w:p w:rsidR="002D2D24" w:rsidRPr="00BD5D7A" w:rsidRDefault="002D2D24" w:rsidP="00431459">
            <w:pPr>
              <w:ind w:left="708" w:hanging="708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ind w:left="708" w:hanging="708"/>
            </w:pPr>
            <w:r w:rsidRPr="00BD5D7A">
              <w:rPr>
                <w:sz w:val="22"/>
                <w:szCs w:val="22"/>
              </w:rPr>
              <w:t>Rahitis i osteomalacija</w:t>
            </w:r>
          </w:p>
          <w:p w:rsidR="002D2D24" w:rsidRPr="00BD5D7A" w:rsidRDefault="002D2D24" w:rsidP="00431459">
            <w:pPr>
              <w:ind w:left="708" w:hanging="708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paratireoidnih žlijezda i sindromi hipo i hiperkalciemije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Osteoporoza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 xml:space="preserve">Pulmologija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jc w:val="center"/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Radiološke metode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Radionuklidne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Endoskopske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Biopsije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Citološke i histološke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Mikrobiološke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Imunološke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Biokemijske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Ispitivanje funkcije pluća 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Akutne upale pluća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Kronična opstruktivna bolest pluća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Astma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Bronhiektazije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Plućni apsces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Plućne mikoze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plućnog intersticija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Plućne eozinofilije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Profesionalne bolesti pluća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Profesionalne bolesti koje zahvaćaju dišne puteve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Profesionalne bolesti  koje zahvaćaju alveole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Tumori traheje, bronha i pluća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pleure, medijastinuma i ošita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Poemećaji ventilacije, poremećaji disanja u snu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Nuspojave lijekova na plućima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Nefrologija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Biokemijske pretrage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Analize urina i citološke analize urina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Određivanje funkcije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Slikovne metode u nefrologiji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UZV i dopler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Radiološke metode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Radionuklidna funkcijska ispitivanja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Mikrobiološke analize urina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Biopsija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Akutno zatajenje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Kronično zatajenje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Primarne i sekundarne bolesti glomerula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Akutni i kronični tubulointersticijski nefritis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Infekcije mokraćnog sustava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Vaskularne bolesti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Nasljedne bolesti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Nefrolitijaza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Opstrukcija mokraćnih puteva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Poremećaji inervacije mokraćnog sustava i urodinamike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Tumori mokraćnog sustava i prostate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Dijetetske mjere u bolestima bubrega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es-ES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es-ES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es-ES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Oštećenja bubrega uzrokovana lijekovima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Hematologija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Biokemijske i hematološke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Citološke i histološke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Imunološke, citogenetske i molekularne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Radionuklidne pretrage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Anemije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uzrokovane poremećajima hemostaze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Poremećaji broja i funkcije trombocita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Poremećaji hemostaze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Benigne bolesti granulocita, monocita i makrofaga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limfocita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Bolesti slezene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Akutne leukemije i sindrom mijelodisplazije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Neoplastične bolesti plazma stanica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/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Osnove transplantacije srži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BD5D7A">
              <w:rPr>
                <w:b/>
                <w:sz w:val="22"/>
                <w:szCs w:val="22"/>
              </w:rPr>
              <w:t>Transfuziologija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Preparati krvi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Uzimanje i proizvodnja pripravaka krvi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liječenje krvnim pripravcima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Tehnički aspekti primjene krvnih pripravaka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Prijetransfuzijsko ispitivanje</w:t>
            </w:r>
          </w:p>
          <w:p w:rsidR="002D2D24" w:rsidRPr="00BD5D7A" w:rsidRDefault="002D2D24" w:rsidP="00431459">
            <w:r w:rsidRPr="00BD5D7A">
              <w:rPr>
                <w:sz w:val="22"/>
                <w:szCs w:val="22"/>
              </w:rPr>
              <w:t>Krvlju prenosive bolesti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sv-SE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Transfuzijske reakcije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Osiguranje kvalitete u transfuzijskom liječenju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Zakonski propisi koji se odnose na transfuzijsku medicinu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Dijagnostičke metode 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Alergijske i pseudoalergijske reakcije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2D2D24" w:rsidRPr="00233FB1" w:rsidRDefault="002D2D24" w:rsidP="00431459">
            <w:pPr>
              <w:rPr>
                <w:b/>
                <w:highlight w:val="lightGray"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>Reumatologija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Biokemijske pretrage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Mikrobiološke pretrage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Patohistološke i citološke pretrage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Parametri za procjenu aktivnosti upalne reumatske bolesti 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Antinuklearna i ostala autoantitijela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CCCCC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17" w:type="dxa"/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2539" w:type="dxa"/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  <w:tc>
          <w:tcPr>
            <w:tcW w:w="3215" w:type="dxa"/>
            <w:shd w:val="clear" w:color="auto" w:fill="CCCCCC"/>
          </w:tcPr>
          <w:p w:rsidR="002D2D24" w:rsidRPr="00BD5D7A" w:rsidRDefault="002D2D24" w:rsidP="00431459">
            <w:pPr>
              <w:rPr>
                <w:lang w:val="pl-PL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Reumatoidni artritis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Seronegativni spondilartritis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Sustavni eritemski lupus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Sustavna skleroza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Sjoegrenov sindrom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Sindrom vaskulitisa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Sarkoidoza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Behcetova bolest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CCCCCC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Amiloidoza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CCCCCC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Osteoartritis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Križobolja i vratobolja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Artropatije zbog odlaganja kristala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Infekcijski artritis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>Intenzivna i hitna medicina</w:t>
            </w:r>
            <w:r w:rsidRPr="00BD5D7A">
              <w:rPr>
                <w:b/>
                <w:sz w:val="22"/>
                <w:szCs w:val="22"/>
              </w:rPr>
              <w:t xml:space="preserve">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BFBFBF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Pristup intenzivnom bolesniku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Bodovni sustavi za procjenu težine kritično bolesnih</w:t>
            </w:r>
          </w:p>
          <w:p w:rsidR="002D2D24" w:rsidRPr="00BD5D7A" w:rsidRDefault="002D2D24" w:rsidP="00431459">
            <w:r w:rsidRPr="00BD5D7A">
              <w:rPr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/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/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/>
        </w:tc>
        <w:tc>
          <w:tcPr>
            <w:tcW w:w="3215" w:type="dxa"/>
          </w:tcPr>
          <w:p w:rsidR="002D2D24" w:rsidRPr="00BD5D7A" w:rsidRDefault="002D2D24" w:rsidP="00431459"/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Kardiopulmonalna – cerebralna resuscitacija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Osnovna načela mehaničke ventilacije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Šok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Sepsa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Višestruko zatajenje organa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ARDS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Pristup bolesniku u komi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Agitacija i delirij</w:t>
            </w:r>
          </w:p>
          <w:p w:rsidR="002D2D24" w:rsidRPr="00BD5D7A" w:rsidRDefault="002D2D24" w:rsidP="00431459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2D2D24" w:rsidRPr="00233FB1" w:rsidRDefault="002D2D24" w:rsidP="00431459">
            <w:pPr>
              <w:rPr>
                <w:b/>
                <w:highlight w:val="lightGray"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233FB1" w:rsidRDefault="002D2D24" w:rsidP="00431459">
            <w:pPr>
              <w:rPr>
                <w:highlight w:val="lightGray"/>
                <w:lang w:val="it-IT"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 xml:space="preserve">Anamneza i status; specifičnosti anamneze i fizikalnih nalaza </w:t>
            </w:r>
          </w:p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onkološkog bolesnika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Dijagnostičke metode u onkologiji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Biokemijske i hematološke pretrege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Tumorski biljezi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Citološke i histološke pretrage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Molekularne pretrage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2D2D24" w:rsidRPr="00233FB1" w:rsidRDefault="002D2D24" w:rsidP="00431459">
            <w:pPr>
              <w:rPr>
                <w:b/>
                <w:highlight w:val="lightGray"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233FB1" w:rsidRDefault="002D2D24" w:rsidP="00431459">
            <w:pPr>
              <w:rPr>
                <w:b/>
                <w:highlight w:val="lightGray"/>
              </w:rPr>
            </w:pPr>
            <w:r w:rsidRPr="00BD5D7A">
              <w:rPr>
                <w:sz w:val="22"/>
                <w:szCs w:val="22"/>
              </w:rPr>
              <w:t>Solidni tumori /dojka, mezenhimalni tumori, melanom, tumori probavnog trakta, pluća, urogenitalni tumori/</w:t>
            </w: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Paraneoplastični sindrom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Zloćudna bolest nepoznatog primarnog sijela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Načela podjele i stupnjevanja zloćudnih tumora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Hitna onkološka stanja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Osnove liječenja solidnih tumora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Komplikacije onkološkog liječenja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pPr>
              <w:contextualSpacing/>
            </w:pPr>
            <w:r w:rsidRPr="00BD5D7A">
              <w:rPr>
                <w:sz w:val="22"/>
                <w:szCs w:val="22"/>
              </w:rPr>
              <w:t>Suportivno i palijativno liječenje</w:t>
            </w:r>
          </w:p>
          <w:p w:rsidR="002D2D24" w:rsidRPr="00233FB1" w:rsidRDefault="002D2D24" w:rsidP="00431459">
            <w:pPr>
              <w:rPr>
                <w:b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BD5D7A">
              <w:rPr>
                <w:b/>
                <w:sz w:val="22"/>
                <w:szCs w:val="22"/>
              </w:rPr>
              <w:t xml:space="preserve">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Pristup bolesniku s politerapijom - intereakcija i nuspojave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Rješavanje terapijskih problema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Pristup otrovanom bolesniku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Prepoznavanje glavnih otrovanja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Kontrola otrovanih bolesnika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Famakoterapijska ambulanta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Klinički pokusi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  <w:shd w:val="clear" w:color="auto" w:fill="C0C0C0"/>
          </w:tcPr>
          <w:p w:rsidR="002D2D24" w:rsidRPr="00BD5D7A" w:rsidRDefault="002D2D24" w:rsidP="00431459">
            <w:pPr>
              <w:rPr>
                <w:b/>
              </w:rPr>
            </w:pPr>
            <w:r w:rsidRPr="00233FB1">
              <w:rPr>
                <w:b/>
                <w:sz w:val="22"/>
                <w:szCs w:val="22"/>
                <w:highlight w:val="lightGray"/>
              </w:rPr>
              <w:t>Infekt</w:t>
            </w:r>
            <w:r w:rsidRPr="00BD5D7A">
              <w:rPr>
                <w:b/>
                <w:sz w:val="22"/>
                <w:szCs w:val="22"/>
              </w:rPr>
              <w:t xml:space="preserve">ologija </w:t>
            </w:r>
          </w:p>
          <w:p w:rsidR="002D2D24" w:rsidRPr="00BD5D7A" w:rsidRDefault="002D2D24" w:rsidP="00431459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Dijagnostičke metode u infektologiji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Temeljne laboratorijske pretrage u infektologiji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  <w:tr w:rsidR="002D2D24" w:rsidRPr="00BD5D7A" w:rsidTr="00431459">
        <w:trPr>
          <w:trHeight w:val="108"/>
          <w:jc w:val="center"/>
        </w:trPr>
        <w:tc>
          <w:tcPr>
            <w:tcW w:w="6316" w:type="dxa"/>
          </w:tcPr>
          <w:p w:rsidR="002D2D24" w:rsidRPr="00BD5D7A" w:rsidRDefault="002D2D24" w:rsidP="00431459">
            <w:r w:rsidRPr="00BD5D7A">
              <w:rPr>
                <w:sz w:val="22"/>
                <w:szCs w:val="22"/>
              </w:rPr>
              <w:t>Liječenje zaraznih bolesti</w:t>
            </w:r>
          </w:p>
          <w:p w:rsidR="002D2D24" w:rsidRPr="00BD5D7A" w:rsidRDefault="002D2D24" w:rsidP="00431459"/>
        </w:tc>
        <w:tc>
          <w:tcPr>
            <w:tcW w:w="1417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2539" w:type="dxa"/>
            <w:shd w:val="clear" w:color="auto" w:fill="C0C0C0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  <w:tc>
          <w:tcPr>
            <w:tcW w:w="3215" w:type="dxa"/>
          </w:tcPr>
          <w:p w:rsidR="002D2D24" w:rsidRPr="00BD5D7A" w:rsidRDefault="002D2D24" w:rsidP="00431459">
            <w:pPr>
              <w:rPr>
                <w:lang w:val="it-IT"/>
              </w:rPr>
            </w:pPr>
          </w:p>
        </w:tc>
      </w:tr>
    </w:tbl>
    <w:p w:rsidR="002D2D24" w:rsidRPr="00BD5D7A" w:rsidRDefault="002D2D24" w:rsidP="002D2D24">
      <w:pPr>
        <w:rPr>
          <w:sz w:val="22"/>
          <w:szCs w:val="22"/>
        </w:rPr>
      </w:pPr>
    </w:p>
    <w:p w:rsidR="002D2D24" w:rsidRDefault="002D2D24">
      <w:pPr>
        <w:shd w:val="clear" w:color="auto" w:fill="FFFFFF"/>
        <w:ind w:right="5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</w:p>
    <w:p w:rsidR="002D2D24" w:rsidRPr="007A67AE" w:rsidRDefault="002D2D24">
      <w:pPr>
        <w:shd w:val="clear" w:color="auto" w:fill="FFFFFF"/>
        <w:ind w:right="5"/>
        <w:jc w:val="center"/>
        <w:rPr>
          <w:lang w:val="hr-HR"/>
        </w:rPr>
      </w:pPr>
    </w:p>
    <w:tbl>
      <w:tblPr>
        <w:tblW w:w="1519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8"/>
        <w:gridCol w:w="1444"/>
        <w:gridCol w:w="1415"/>
        <w:gridCol w:w="1417"/>
        <w:gridCol w:w="5045"/>
      </w:tblGrid>
      <w:tr w:rsidR="004E4B7C" w:rsidRPr="007A67AE" w:rsidTr="00053AF6">
        <w:trPr>
          <w:trHeight w:hRule="exact" w:val="341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ind w:left="10"/>
              <w:rPr>
                <w:lang w:val="hr-HR"/>
              </w:rPr>
            </w:pPr>
            <w:r w:rsidRPr="007A67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TEMA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hr-HR"/>
              </w:rPr>
              <w:t>STUPANJ NAPREDOVANJA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053AF6">
        <w:trPr>
          <w:trHeight w:hRule="exact" w:val="264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GLAVNI MENTOR</w:t>
            </w:r>
          </w:p>
        </w:tc>
      </w:tr>
      <w:tr w:rsidR="004E4B7C" w:rsidRPr="007A67AE" w:rsidTr="00053AF6">
        <w:trPr>
          <w:trHeight w:hRule="exact" w:val="528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ind w:left="14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hr-HR"/>
              </w:rPr>
            </w:pPr>
            <w:r w:rsidRPr="00233F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lightGray"/>
                <w:lang w:val="hr-HR"/>
              </w:rPr>
              <w:t>POSEBNE KOMPETENCIJE</w:t>
            </w:r>
          </w:p>
          <w:p w:rsidR="004E4B7C" w:rsidRPr="00233FB1" w:rsidRDefault="004E4B7C" w:rsidP="00053AF6">
            <w:pPr>
              <w:shd w:val="clear" w:color="auto" w:fill="FFFFFF"/>
              <w:ind w:left="14"/>
              <w:rPr>
                <w:highlight w:val="lightGray"/>
                <w:lang w:val="hr-HR"/>
              </w:rPr>
            </w:pP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Datum i potpis mentora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jc w:val="center"/>
              <w:rPr>
                <w:lang w:val="hr-HR"/>
              </w:rPr>
            </w:pPr>
            <w:r w:rsidRPr="007A67AE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Datum i potpis</w:t>
            </w:r>
          </w:p>
        </w:tc>
      </w:tr>
      <w:tr w:rsidR="004E4B7C" w:rsidRPr="007A67AE" w:rsidTr="00053AF6">
        <w:trPr>
          <w:trHeight w:hRule="exact" w:val="514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ind w:left="14"/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 Intenzivna medicina</w:t>
            </w:r>
          </w:p>
          <w:p w:rsidR="004E4B7C" w:rsidRPr="00233FB1" w:rsidRDefault="004E4B7C" w:rsidP="00053AF6">
            <w:pPr>
              <w:shd w:val="clear" w:color="auto" w:fill="FFFFFF"/>
              <w:rPr>
                <w:rFonts w:ascii="Arial" w:hAnsi="Arial" w:cs="Arial"/>
                <w:sz w:val="22"/>
                <w:szCs w:val="22"/>
                <w:highlight w:val="lightGray"/>
                <w:lang w:val="hr-HR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</w:tr>
      <w:tr w:rsidR="004E4B7C" w:rsidRPr="007A67AE" w:rsidTr="00053AF6">
        <w:trPr>
          <w:trHeight w:hRule="exact" w:val="518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 xml:space="preserve">2.1. Resuscitacija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33FB1" w:rsidRDefault="004E4B7C" w:rsidP="00053AF6">
            <w:pPr>
              <w:shd w:val="clear" w:color="auto" w:fill="FFFFFF"/>
              <w:rPr>
                <w:highlight w:val="lightGray"/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527698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Usvajanje strukturiranog i pravovremenog pristupa prepoznavanju, procjeni i stabilizaciji akutno bolesnog bolesnika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kardiopulmonalne resuscitacije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bolesnika nakon resuscitacije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Primjereno usmjeravanje bolesnika prema hitnosti njegova stanja, uključujući pravovremeni prijem u JIL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Procjena i početno zbrinjavanje bolesnika s traumom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Procjena i početno zbrinjavanje bolesnika s opeklinama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Opisati zbrinjavanje žrtava masovnih nesreća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F187D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2.2 Dijagnoza, procjena, ispitivanje, nadzor i tumačenje podataka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Uzimanje anamneze i obavljanje točnog kliničkog pregleda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Pravovremeno izvođenje odgovarajućih pretraga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Opisati indikacije za ehokardiografiju (transtorakalnu, transezofagejsku)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elektrokardiografije (EKG) i tumačenje rezultata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Uzimanje prikladnih mikrobioloških uzoraka i tumačenje rezultata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Uzimanje i tumačenje rezultata analize plinova u krvi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Tumačenje rendgenograma srca i pluća, surađivanje s radiolozima u tumačenju nalaza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Nadziranje i odgovor na promjene fizioloških varijabli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F187D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2.3. Liječenje bolesti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kritično bolesnog bolesnika sa specifičnim akutnim stanjima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Identifikacija i utjecaj kroničnih bolesti u akutno bolesnog bolesnika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sa zatajenjem cirkulacije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sa ili s rizikom nastanka akutnog bubrežnog zatajenja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sa ili s rizikom nastanka akutnog zatajenja jetre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s neurološkim oštećenjem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s akutnim zatajenjem gastrointestinalnog sustava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sa sindromima akutnog oštećenja pluća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septičnog bolesnika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bolesnika nakon intoksikacije lijekovima ili toksinima iz okoliša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životnougrožavajućih peripartalnih komplikacija i njihovo liječenje pod nadzorom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Sigurno propisivanje lijekova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Propisivanje antimikrobne terapije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Sigurno korištenje krvi i krvnih proizvoda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Opotrebljavanje tekućina i vazoaktivnih/ inotropnih lijekova radi potpore cirkulacije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Opisivanje korištenja mehaničkih uređaja za potporu cirkulacije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Započinjanje, provođenje i odvajanje bolesnika od invazivne i neinvazivne ventilacijske potpore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Započinjanje, provođenje i odvajanje bolesnika od bubrežne nadomjesne terapije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Prepoznavanje i liječenje poremećaja elektrolita, glukoze i acidobazne ravnoteže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Usklađivanje i provođenje nutritivne procjene i potpore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Opisati indikacije i sigurno izvođenje gastroskopije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Opisati postavljanje sengstakenove sonde (ili ekvivalenta)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1F1875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2.5  Perioperativna njega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visokorizičnog kirurškog bolesnika prije i poslije operacije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bolesnika nakon kardijalne operacije pod nadzorom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bolesnika nakon transplantacije solidnog organa pod nadzorom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traumatološkog bolesnika prije i poslije operacije pod nadzorom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1F1875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2.6 Utjeha i oporavak</w:t>
            </w:r>
            <w:r w:rsidRPr="001F187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Identificiranje i pokušavanje smanjivanja fizičkih i psihosocijalnih posljedica kritične bolesti za bolesnike i njihove obitelji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procjene, prevencije i liječenja boli i delirija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sedacije i neuromišićne blokade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Priopćavanje potrebe za kontinuiranom skrbi bolesnika na otpustu iz JIL-a zdravstvenim djelatnicima, bolesnicima i njihovoj rodbini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sigurnog i pravovremenog otpusta bolesnika iz JIL-a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AC77E1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2.7 Njega na kraju života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postupaka prekidanja ili uskraćivanja liječenja u multidisciplinarnom timu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palijativne skrbi kritično bolesnog bolesnika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postupaka utvrđivanja smrti moždanog stabla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Provođenje fiziološke potpore donatora organa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F22B5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2.8. Prepoznavanje akutno bolesnog djeteta i početno liječenje hitnosti u pedijatriji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F22B5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2.9 Transport mehanički ventiliranog kritično bolesnog pacijenta izvan JIL-a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2F22B5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233FB1">
              <w:rPr>
                <w:rFonts w:ascii="Arial" w:hAnsi="Arial" w:cs="Arial"/>
                <w:b/>
                <w:sz w:val="22"/>
                <w:szCs w:val="22"/>
                <w:highlight w:val="lightGray"/>
                <w:lang w:val="hr-HR"/>
              </w:rPr>
              <w:t>2.10 Sigurnost bolesnika i upravljanje zdravstvenim sustavom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Svakodnevno vođenje multidisciplinarne vizite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7A67AE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Usuglašavanje s lokalnim mjerama kontrole infekcije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Identificiranje opasnosti okoliša i poticanje sigurnosti bolesnika i osoblja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Kritičko procjenjivanje i primjenjivanje smjernica, protokola i skupa preporuka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Opisivanje često korištenih bodovnih sustava za procjenu težine bolesti, vrstu bolesnika i radno opterećenje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  <w:tr w:rsidR="004E4B7C" w:rsidRPr="00AC37FF" w:rsidTr="007F187D">
        <w:trPr>
          <w:trHeight w:hRule="exact" w:val="932"/>
        </w:trPr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Default="004E4B7C" w:rsidP="00053AF6">
            <w:pPr>
              <w:shd w:val="clear" w:color="auto" w:fill="FFFFFF"/>
              <w:spacing w:line="250" w:lineRule="exact"/>
              <w:ind w:left="10" w:right="662" w:firstLine="1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Pokazivanje razumijevanja menadžerskih i administrativnih odgovornosti specijaliste intenzivne medicine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4B7C" w:rsidRPr="007A67AE" w:rsidRDefault="004E4B7C" w:rsidP="00053AF6">
            <w:pPr>
              <w:shd w:val="clear" w:color="auto" w:fill="FFFFFF"/>
              <w:rPr>
                <w:lang w:val="hr-HR"/>
              </w:rPr>
            </w:pPr>
          </w:p>
        </w:tc>
      </w:tr>
    </w:tbl>
    <w:p w:rsidR="004E4B7C" w:rsidRDefault="004E4B7C" w:rsidP="009F6D0B">
      <w:pPr>
        <w:shd w:val="clear" w:color="auto" w:fill="FFFFFF"/>
        <w:spacing w:before="509"/>
        <w:ind w:right="5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</w:pPr>
    </w:p>
    <w:p w:rsidR="00CA63D6" w:rsidRDefault="00CA63D6" w:rsidP="009F6D0B">
      <w:pPr>
        <w:shd w:val="clear" w:color="auto" w:fill="FFFFFF"/>
        <w:spacing w:before="509"/>
        <w:ind w:right="5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</w:pPr>
    </w:p>
    <w:p w:rsidR="004E4B7C" w:rsidRDefault="004E4B7C" w:rsidP="009F6D0B">
      <w:pPr>
        <w:shd w:val="clear" w:color="auto" w:fill="FFFFFF"/>
        <w:spacing w:before="509"/>
        <w:ind w:right="5"/>
        <w:jc w:val="center"/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  <w:t>C</w:t>
      </w:r>
    </w:p>
    <w:p w:rsidR="004E4B7C" w:rsidRPr="007A67AE" w:rsidRDefault="004E4B7C" w:rsidP="009F6D0B">
      <w:pPr>
        <w:shd w:val="clear" w:color="auto" w:fill="FFFFFF"/>
        <w:spacing w:before="509"/>
        <w:ind w:right="5"/>
        <w:jc w:val="center"/>
        <w:rPr>
          <w:lang w:val="hr-HR"/>
        </w:rPr>
      </w:pPr>
      <w:r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  <w:t xml:space="preserve"> </w:t>
      </w:r>
      <w:r w:rsidRPr="007A67AE">
        <w:rPr>
          <w:rFonts w:ascii="Arial" w:hAnsi="Arial" w:cs="Arial"/>
          <w:b/>
          <w:bCs/>
          <w:color w:val="000000"/>
          <w:spacing w:val="-2"/>
          <w:sz w:val="22"/>
          <w:szCs w:val="22"/>
          <w:lang w:val="hr-HR"/>
        </w:rPr>
        <w:t>OBRAZAC PRAĆENJA OBAVLJENIH ZAHVATA</w:t>
      </w:r>
    </w:p>
    <w:p w:rsidR="004E4B7C" w:rsidRPr="007A67AE" w:rsidRDefault="004E4B7C" w:rsidP="009F6D0B">
      <w:pPr>
        <w:shd w:val="clear" w:color="auto" w:fill="FFFFFF"/>
        <w:ind w:right="5"/>
        <w:jc w:val="center"/>
        <w:rPr>
          <w:lang w:val="hr-HR"/>
        </w:rPr>
      </w:pPr>
      <w:r w:rsidRPr="007A67AE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INTENZIVNA MEDICINA</w:t>
      </w:r>
    </w:p>
    <w:tbl>
      <w:tblPr>
        <w:tblpPr w:leftFromText="180" w:rightFromText="180" w:vertAnchor="text" w:horzAnchor="margin" w:tblpY="364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1520"/>
        <w:gridCol w:w="3060"/>
        <w:gridCol w:w="2880"/>
        <w:gridCol w:w="4836"/>
      </w:tblGrid>
      <w:tr w:rsidR="004E4B7C" w:rsidRPr="00053AF6">
        <w:trPr>
          <w:trHeight w:val="308"/>
        </w:trPr>
        <w:tc>
          <w:tcPr>
            <w:tcW w:w="3088" w:type="dxa"/>
            <w:vMerge w:val="restart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hr-HR"/>
              </w:rPr>
              <w:t>NAZIV ZAHVATA</w:t>
            </w:r>
          </w:p>
        </w:tc>
        <w:tc>
          <w:tcPr>
            <w:tcW w:w="1520" w:type="dxa"/>
            <w:vMerge w:val="restart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hr-HR"/>
              </w:rPr>
              <w:t>BROJ ZAHVATA</w:t>
            </w:r>
          </w:p>
        </w:tc>
        <w:tc>
          <w:tcPr>
            <w:tcW w:w="5940" w:type="dxa"/>
            <w:gridSpan w:val="2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  <w:lang w:val="hr-HR"/>
              </w:rPr>
              <w:t>STUPANJ NAPREDOVANJA</w:t>
            </w:r>
          </w:p>
        </w:tc>
        <w:tc>
          <w:tcPr>
            <w:tcW w:w="4836" w:type="dxa"/>
            <w:vMerge w:val="restart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GLAVNI MENTOR</w:t>
            </w:r>
          </w:p>
        </w:tc>
      </w:tr>
      <w:tr w:rsidR="004E4B7C" w:rsidRPr="00053AF6">
        <w:trPr>
          <w:trHeight w:val="307"/>
        </w:trPr>
        <w:tc>
          <w:tcPr>
            <w:tcW w:w="3088" w:type="dxa"/>
            <w:vMerge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20" w:type="dxa"/>
            <w:vMerge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60" w:type="dxa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2880" w:type="dxa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4836" w:type="dxa"/>
            <w:vMerge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  <w:vMerge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20" w:type="dxa"/>
            <w:vMerge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940" w:type="dxa"/>
            <w:gridSpan w:val="2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Datum i potpis</w:t>
            </w:r>
          </w:p>
        </w:tc>
        <w:tc>
          <w:tcPr>
            <w:tcW w:w="4836" w:type="dxa"/>
          </w:tcPr>
          <w:p w:rsidR="004E4B7C" w:rsidRPr="00053AF6" w:rsidRDefault="004E4B7C" w:rsidP="0053015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  <w:t>Datum i potpis</w:t>
            </w: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Primjenjivanje kisika putem raznih uređaja</w:t>
            </w:r>
          </w:p>
        </w:tc>
        <w:tc>
          <w:tcPr>
            <w:tcW w:w="152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fiberoptičke laringoskopije pod nadzorom</w:t>
            </w:r>
          </w:p>
        </w:tc>
        <w:tc>
          <w:tcPr>
            <w:tcW w:w="152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Hitno osiguravanje dišnog puta – hitna intubacija</w:t>
            </w:r>
          </w:p>
        </w:tc>
        <w:tc>
          <w:tcPr>
            <w:tcW w:w="1520" w:type="dxa"/>
          </w:tcPr>
          <w:p w:rsidR="004E4B7C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otežanog zbrinjavanje dišnog puta</w:t>
            </w:r>
          </w:p>
        </w:tc>
        <w:tc>
          <w:tcPr>
            <w:tcW w:w="1520" w:type="dxa"/>
          </w:tcPr>
          <w:p w:rsidR="004E4B7C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endotrahealne sukcije</w:t>
            </w:r>
          </w:p>
        </w:tc>
        <w:tc>
          <w:tcPr>
            <w:tcW w:w="1520" w:type="dxa"/>
          </w:tcPr>
          <w:p w:rsidR="004E4B7C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530152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Izvesti endotrahealnu intubaciju ( odrasli)</w:t>
            </w:r>
          </w:p>
        </w:tc>
        <w:tc>
          <w:tcPr>
            <w:tcW w:w="152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13"/>
        </w:trPr>
        <w:tc>
          <w:tcPr>
            <w:tcW w:w="3088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Izvesti endotrahealnu intubaciju ( dob ispod 5 godina)</w:t>
            </w:r>
          </w:p>
        </w:tc>
        <w:tc>
          <w:tcPr>
            <w:tcW w:w="152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Upotrijebiti manualnu ventilaciju i mehaničku ventilaciju u hitnih bolesnika ( odrasli)</w:t>
            </w:r>
          </w:p>
        </w:tc>
        <w:tc>
          <w:tcPr>
            <w:tcW w:w="152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Upotrijebiti manualnu ventilaciju i mehaničku ventilaciju u hitnih bolesnika ( dob ispod 5 godina)</w:t>
            </w:r>
          </w:p>
        </w:tc>
        <w:tc>
          <w:tcPr>
            <w:tcW w:w="152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6219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Dijagnostičke/terapijska bronhoskopija i uzimanje BAL-a</w:t>
            </w:r>
          </w:p>
        </w:tc>
        <w:tc>
          <w:tcPr>
            <w:tcW w:w="152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Izvesti koniotomiju ili perkutanu traheostomiju pod nadzorom</w:t>
            </w:r>
          </w:p>
        </w:tc>
        <w:tc>
          <w:tcPr>
            <w:tcW w:w="1520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torakocenteze</w:t>
            </w:r>
          </w:p>
        </w:tc>
        <w:tc>
          <w:tcPr>
            <w:tcW w:w="1520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Postaviti perifernu venu (odrasli)</w:t>
            </w:r>
          </w:p>
        </w:tc>
        <w:tc>
          <w:tcPr>
            <w:tcW w:w="1520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Postaviti perifernu venu ( dob ispod 5 godina)</w:t>
            </w:r>
          </w:p>
        </w:tc>
        <w:tc>
          <w:tcPr>
            <w:tcW w:w="1520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Postaviti centralnu venu</w:t>
            </w:r>
          </w:p>
        </w:tc>
        <w:tc>
          <w:tcPr>
            <w:tcW w:w="1520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Postaviti arterijsku kanilu</w:t>
            </w:r>
          </w:p>
        </w:tc>
        <w:tc>
          <w:tcPr>
            <w:tcW w:w="1520" w:type="dxa"/>
          </w:tcPr>
          <w:p w:rsidR="004E4B7C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223443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Postaviti transvenski pacemaker u hitnim kardijalnim stanjima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Učiniti kardioverziju i defibrilaciju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Transtorakalna privremena elektrostimulacija srca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Perikardiocenteza pod nadzorom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Demonstrirati metodu mjerenja minutnog volumena srca i izvedene hemodinamske varijable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lumbalne punkcije pod nadzorom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Davanje analgezije kroz epiduralni kateter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Postavljanje nazogastrične sonde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 abdominalne paracenteze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Izvođenje urinarne kateterizacije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UZV bubrega i urotrakta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EKG – evaluacija u mirovanju i pri opterećenju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100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Interpretacija nalaza UZV i Doppler pretrage vena donjih ekstremiteta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Zbrinjavanje  bolesnika s poremećajima acidobaznog i elektrolitskog statusa endokrinog porijekla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53AF6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Zbrinjavanje bolesnika sa KOPB i astmom te teškom respiratornom insuficijencijom 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Evaluacija nalaza rtg srca i pluća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Analiza arterijske krvi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nalaza kompletne krvne slike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nalaza s poremećajem hemostaze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nalaza s poremećajem bijele loze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nalaza s anemijom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Zbrinjavanje ranih i kasnih komplikacija primjene citostatika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Liječenje akutnih komplikacija radioterapije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Bolesnik sa sepsom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Bolesnik s povišenom temperaturom nepoznata uzroka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Imunosuprimirani bolesnik s povišenom temperaturom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Bolesnik s AIDS-om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Bolesnik s bolestima SŽS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urinokulture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mikrobioloških analiza iskašljaja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Interpretacija hemokultura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Sudjelovati u reanimacijskom timu i u hitnoj službi 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Sudjelovati u reanimacijskom timu i u hitnoj službi (djeca 1-5 godina, novorođenčad, dojenčad)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Reanimirati kardiopulmonalni arest u bolnici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Sudjelovati u liječenju politraumatiziranog bolesnika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Sudjelovati u liječenju masivnog krvarenja pod nadzorom</w:t>
            </w:r>
          </w:p>
        </w:tc>
        <w:tc>
          <w:tcPr>
            <w:tcW w:w="152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Sudjelovati na konferencijama prikaza hitnih bolesnika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Vođenje bolesnika s kompliciranim kliničkim stanjima koja uključuju: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-akutnu plućnu insuficijenciju, s aerobnim i anaerobnim infekcijama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 šok različite etiologije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 akutnu renalnu insuficijenciju, kao i kroničnu renalnu insuficijenciju u perioperacijskom tijeku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 akutni abdomen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 sepsu i septički sindrom; višestruko zatajenje organa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 akutni poremećaj koagulacije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 akutni poremećaj funkcije živčanog sustava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Primijeniti različite modalitete ventilacije i odlučivati o odvajanju bolesnika s respiratora koji su bili na dugotrajnoj kontroliranoj ventilaciji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Omogućiti respiracijsku potporu bolesnicima koji nisu intubirani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Učiniti plućne funkcijske testove uz krevet bolesnika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Upotrijebiti ekstrakorporalnu nadomjesnu terapiju kod akutnih organskih oštećenja npr. kontinuirana hemofiltracija, kontinuirana hemodijaliza, ekstrakorporalna oksigenacija (ECMO)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Plućna kateterizacija s potrebitim tehnikama mjerenja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Postaviti indikaciju za uporabu transfuzije krvi i krvnih pripravaka i nadomjesne terapije i autotransfuzije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Učiniti mjerenje, praćenje i liječenje povišenog intraktranijskog tlaka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Znati evaluirati i ocijeniti (skorirati) intenzitet tijeka bolesti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4E4B7C" w:rsidRPr="00053AF6">
        <w:trPr>
          <w:trHeight w:val="633"/>
        </w:trPr>
        <w:tc>
          <w:tcPr>
            <w:tcW w:w="3088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Upotrijebiti „imaging“ tehnike u hitnim stanjima</w:t>
            </w:r>
          </w:p>
        </w:tc>
        <w:tc>
          <w:tcPr>
            <w:tcW w:w="1520" w:type="dxa"/>
          </w:tcPr>
          <w:p w:rsidR="004E4B7C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50</w:t>
            </w:r>
          </w:p>
        </w:tc>
        <w:tc>
          <w:tcPr>
            <w:tcW w:w="306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36" w:type="dxa"/>
          </w:tcPr>
          <w:p w:rsidR="004E4B7C" w:rsidRPr="00053AF6" w:rsidRDefault="004E4B7C" w:rsidP="00F65FE5">
            <w:pPr>
              <w:spacing w:before="240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4E4B7C" w:rsidRPr="007A67AE" w:rsidRDefault="004E4B7C" w:rsidP="00CA63D6">
      <w:pPr>
        <w:shd w:val="clear" w:color="auto" w:fill="FFFFFF"/>
        <w:spacing w:before="240"/>
        <w:rPr>
          <w:lang w:val="hr-HR"/>
        </w:rPr>
        <w:sectPr w:rsidR="004E4B7C" w:rsidRPr="007A67AE" w:rsidSect="004A6A97">
          <w:footerReference w:type="even" r:id="rId8"/>
          <w:footerReference w:type="default" r:id="rId9"/>
          <w:footerReference w:type="first" r:id="rId10"/>
          <w:pgSz w:w="16838" w:h="11904" w:orient="landscape"/>
          <w:pgMar w:top="1421" w:right="840" w:bottom="931" w:left="840" w:header="720" w:footer="720" w:gutter="0"/>
          <w:pgNumType w:start="1"/>
          <w:cols w:space="60"/>
          <w:noEndnote/>
          <w:titlePg/>
        </w:sectPr>
      </w:pPr>
    </w:p>
    <w:p w:rsidR="004E4B7C" w:rsidRPr="00982FA7" w:rsidRDefault="004E4B7C" w:rsidP="00CA63D6">
      <w:pPr>
        <w:rPr>
          <w:b/>
          <w:color w:val="000000"/>
          <w:sz w:val="28"/>
          <w:szCs w:val="28"/>
          <w:lang w:val="hr-HR"/>
        </w:rPr>
      </w:pPr>
    </w:p>
    <w:sectPr w:rsidR="004E4B7C" w:rsidRPr="00982FA7" w:rsidSect="004450C6">
      <w:pgSz w:w="16824" w:h="5256" w:orient="landscape"/>
      <w:pgMar w:top="1392" w:right="826" w:bottom="1536" w:left="8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73" w:rsidRDefault="00F57A73" w:rsidP="00C575AC">
      <w:r>
        <w:separator/>
      </w:r>
    </w:p>
  </w:endnote>
  <w:endnote w:type="continuationSeparator" w:id="0">
    <w:p w:rsidR="00F57A73" w:rsidRDefault="00F57A73" w:rsidP="00C5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MT Black">
    <w:altName w:val="Arial Black"/>
    <w:charset w:val="00"/>
    <w:family w:val="swiss"/>
    <w:pitch w:val="variable"/>
    <w:sig w:usb0="A00002AF" w:usb1="400078FB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94" w:rsidRDefault="00537594" w:rsidP="00DC7F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594" w:rsidRDefault="00537594" w:rsidP="00DC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7" w:rsidRDefault="004A6A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3D6">
      <w:rPr>
        <w:noProof/>
      </w:rPr>
      <w:t>80</w:t>
    </w:r>
    <w:r>
      <w:rPr>
        <w:noProof/>
      </w:rPr>
      <w:fldChar w:fldCharType="end"/>
    </w:r>
  </w:p>
  <w:p w:rsidR="00537594" w:rsidRDefault="00537594" w:rsidP="00DC7F8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97" w:rsidRDefault="004A6A9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73" w:rsidRDefault="00F57A73" w:rsidP="00C575AC">
      <w:r>
        <w:separator/>
      </w:r>
    </w:p>
  </w:footnote>
  <w:footnote w:type="continuationSeparator" w:id="0">
    <w:p w:rsidR="00F57A73" w:rsidRDefault="00F57A73" w:rsidP="00C5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5FA69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58AF7A"/>
    <w:lvl w:ilvl="0">
      <w:numFmt w:val="bullet"/>
      <w:lvlText w:val="*"/>
      <w:lvlJc w:val="left"/>
    </w:lvl>
  </w:abstractNum>
  <w:abstractNum w:abstractNumId="2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C"/>
    <w:rsid w:val="00007D23"/>
    <w:rsid w:val="00016662"/>
    <w:rsid w:val="00035A46"/>
    <w:rsid w:val="000461AB"/>
    <w:rsid w:val="00046A09"/>
    <w:rsid w:val="0005087E"/>
    <w:rsid w:val="00053AF6"/>
    <w:rsid w:val="00055E3A"/>
    <w:rsid w:val="00056605"/>
    <w:rsid w:val="000703EB"/>
    <w:rsid w:val="00075C73"/>
    <w:rsid w:val="00082DB7"/>
    <w:rsid w:val="00090924"/>
    <w:rsid w:val="00091783"/>
    <w:rsid w:val="000A1DFD"/>
    <w:rsid w:val="000A3B17"/>
    <w:rsid w:val="000A5461"/>
    <w:rsid w:val="000A78DB"/>
    <w:rsid w:val="000D799F"/>
    <w:rsid w:val="000E4167"/>
    <w:rsid w:val="00102938"/>
    <w:rsid w:val="0011643B"/>
    <w:rsid w:val="00130200"/>
    <w:rsid w:val="00132F96"/>
    <w:rsid w:val="001349A2"/>
    <w:rsid w:val="001426B7"/>
    <w:rsid w:val="001522F9"/>
    <w:rsid w:val="00163877"/>
    <w:rsid w:val="001747CA"/>
    <w:rsid w:val="001800B8"/>
    <w:rsid w:val="001A55AC"/>
    <w:rsid w:val="001C2C3D"/>
    <w:rsid w:val="001E1903"/>
    <w:rsid w:val="001E6530"/>
    <w:rsid w:val="001F1875"/>
    <w:rsid w:val="001F276E"/>
    <w:rsid w:val="001F594E"/>
    <w:rsid w:val="002130DB"/>
    <w:rsid w:val="002177CB"/>
    <w:rsid w:val="00217C66"/>
    <w:rsid w:val="00223443"/>
    <w:rsid w:val="002255AE"/>
    <w:rsid w:val="00230C6B"/>
    <w:rsid w:val="00230D84"/>
    <w:rsid w:val="00232C64"/>
    <w:rsid w:val="00233FB1"/>
    <w:rsid w:val="002362C7"/>
    <w:rsid w:val="00241099"/>
    <w:rsid w:val="00261331"/>
    <w:rsid w:val="00274D57"/>
    <w:rsid w:val="00275128"/>
    <w:rsid w:val="002813C7"/>
    <w:rsid w:val="002865DD"/>
    <w:rsid w:val="00296782"/>
    <w:rsid w:val="002B4D77"/>
    <w:rsid w:val="002B607C"/>
    <w:rsid w:val="002C12A8"/>
    <w:rsid w:val="002C2606"/>
    <w:rsid w:val="002C39D7"/>
    <w:rsid w:val="002C416B"/>
    <w:rsid w:val="002C426F"/>
    <w:rsid w:val="002C6560"/>
    <w:rsid w:val="002D28E6"/>
    <w:rsid w:val="002D2929"/>
    <w:rsid w:val="002D2D24"/>
    <w:rsid w:val="002E74DC"/>
    <w:rsid w:val="002E762F"/>
    <w:rsid w:val="002F22B5"/>
    <w:rsid w:val="00303D69"/>
    <w:rsid w:val="00320741"/>
    <w:rsid w:val="003245FE"/>
    <w:rsid w:val="003327A8"/>
    <w:rsid w:val="00332B9B"/>
    <w:rsid w:val="003369F9"/>
    <w:rsid w:val="00345A50"/>
    <w:rsid w:val="00360EF1"/>
    <w:rsid w:val="00381760"/>
    <w:rsid w:val="00385696"/>
    <w:rsid w:val="00395B26"/>
    <w:rsid w:val="003966CF"/>
    <w:rsid w:val="003A1D6C"/>
    <w:rsid w:val="003B733D"/>
    <w:rsid w:val="003C05BC"/>
    <w:rsid w:val="003D1EED"/>
    <w:rsid w:val="003D3B0C"/>
    <w:rsid w:val="003D531C"/>
    <w:rsid w:val="003E1CEE"/>
    <w:rsid w:val="003E5896"/>
    <w:rsid w:val="003F115E"/>
    <w:rsid w:val="00406CC6"/>
    <w:rsid w:val="00406D03"/>
    <w:rsid w:val="00411102"/>
    <w:rsid w:val="0043047F"/>
    <w:rsid w:val="00441674"/>
    <w:rsid w:val="004450C6"/>
    <w:rsid w:val="004458A3"/>
    <w:rsid w:val="00446217"/>
    <w:rsid w:val="004656CF"/>
    <w:rsid w:val="00472889"/>
    <w:rsid w:val="00481EAD"/>
    <w:rsid w:val="00485A76"/>
    <w:rsid w:val="00485ABB"/>
    <w:rsid w:val="004A1124"/>
    <w:rsid w:val="004A1BE6"/>
    <w:rsid w:val="004A6A97"/>
    <w:rsid w:val="004A7360"/>
    <w:rsid w:val="004B630F"/>
    <w:rsid w:val="004B6809"/>
    <w:rsid w:val="004E4B7C"/>
    <w:rsid w:val="004E7017"/>
    <w:rsid w:val="00507DC0"/>
    <w:rsid w:val="005104EF"/>
    <w:rsid w:val="005241CD"/>
    <w:rsid w:val="005269FC"/>
    <w:rsid w:val="00527698"/>
    <w:rsid w:val="00530152"/>
    <w:rsid w:val="005341F2"/>
    <w:rsid w:val="00534FE6"/>
    <w:rsid w:val="00537594"/>
    <w:rsid w:val="00543D30"/>
    <w:rsid w:val="00546686"/>
    <w:rsid w:val="00546980"/>
    <w:rsid w:val="0055382D"/>
    <w:rsid w:val="005619B3"/>
    <w:rsid w:val="00567719"/>
    <w:rsid w:val="00572CD7"/>
    <w:rsid w:val="0059047D"/>
    <w:rsid w:val="00591A9D"/>
    <w:rsid w:val="00592005"/>
    <w:rsid w:val="005A27BC"/>
    <w:rsid w:val="005A3E54"/>
    <w:rsid w:val="005A5DDE"/>
    <w:rsid w:val="005B07AF"/>
    <w:rsid w:val="005B127F"/>
    <w:rsid w:val="005B6758"/>
    <w:rsid w:val="005C7DAE"/>
    <w:rsid w:val="005C7FF2"/>
    <w:rsid w:val="005D02C8"/>
    <w:rsid w:val="00602044"/>
    <w:rsid w:val="0061580E"/>
    <w:rsid w:val="00616A75"/>
    <w:rsid w:val="00621781"/>
    <w:rsid w:val="006220D1"/>
    <w:rsid w:val="006222DB"/>
    <w:rsid w:val="00653125"/>
    <w:rsid w:val="006557DA"/>
    <w:rsid w:val="00676C28"/>
    <w:rsid w:val="00676E29"/>
    <w:rsid w:val="0068054C"/>
    <w:rsid w:val="0068519F"/>
    <w:rsid w:val="00686C77"/>
    <w:rsid w:val="00692404"/>
    <w:rsid w:val="0069701A"/>
    <w:rsid w:val="006A088E"/>
    <w:rsid w:val="006A25AA"/>
    <w:rsid w:val="006A2C1D"/>
    <w:rsid w:val="006B1BC0"/>
    <w:rsid w:val="006B1F7A"/>
    <w:rsid w:val="006B48FF"/>
    <w:rsid w:val="006C0075"/>
    <w:rsid w:val="006C33BE"/>
    <w:rsid w:val="006D352B"/>
    <w:rsid w:val="006D61ED"/>
    <w:rsid w:val="00711B05"/>
    <w:rsid w:val="007168C5"/>
    <w:rsid w:val="00720070"/>
    <w:rsid w:val="0072082A"/>
    <w:rsid w:val="00727378"/>
    <w:rsid w:val="00731C75"/>
    <w:rsid w:val="00732F1D"/>
    <w:rsid w:val="00747F23"/>
    <w:rsid w:val="0075273C"/>
    <w:rsid w:val="00756484"/>
    <w:rsid w:val="0075715A"/>
    <w:rsid w:val="00763034"/>
    <w:rsid w:val="007A4EEE"/>
    <w:rsid w:val="007A67AE"/>
    <w:rsid w:val="007B7EBC"/>
    <w:rsid w:val="007D4930"/>
    <w:rsid w:val="007E3FA2"/>
    <w:rsid w:val="007F187D"/>
    <w:rsid w:val="007F6134"/>
    <w:rsid w:val="007F6E2D"/>
    <w:rsid w:val="00804943"/>
    <w:rsid w:val="008110B0"/>
    <w:rsid w:val="00815C04"/>
    <w:rsid w:val="008248C0"/>
    <w:rsid w:val="00824EDB"/>
    <w:rsid w:val="0083092F"/>
    <w:rsid w:val="00842AEB"/>
    <w:rsid w:val="00851953"/>
    <w:rsid w:val="008573EB"/>
    <w:rsid w:val="00861ABC"/>
    <w:rsid w:val="00875AAA"/>
    <w:rsid w:val="00886ACB"/>
    <w:rsid w:val="00887783"/>
    <w:rsid w:val="008C2133"/>
    <w:rsid w:val="008C3416"/>
    <w:rsid w:val="008C5E55"/>
    <w:rsid w:val="008D0727"/>
    <w:rsid w:val="008D6E07"/>
    <w:rsid w:val="008E06CE"/>
    <w:rsid w:val="008F0B72"/>
    <w:rsid w:val="008F5369"/>
    <w:rsid w:val="00901DFF"/>
    <w:rsid w:val="00910044"/>
    <w:rsid w:val="00927AF7"/>
    <w:rsid w:val="009302AA"/>
    <w:rsid w:val="00940AA5"/>
    <w:rsid w:val="0094424D"/>
    <w:rsid w:val="00945586"/>
    <w:rsid w:val="00951650"/>
    <w:rsid w:val="00952B6D"/>
    <w:rsid w:val="00961653"/>
    <w:rsid w:val="00967FB3"/>
    <w:rsid w:val="00982D17"/>
    <w:rsid w:val="00982FA7"/>
    <w:rsid w:val="009870C8"/>
    <w:rsid w:val="009939F1"/>
    <w:rsid w:val="009B2389"/>
    <w:rsid w:val="009B25DF"/>
    <w:rsid w:val="009C466F"/>
    <w:rsid w:val="009D48DB"/>
    <w:rsid w:val="009F3F14"/>
    <w:rsid w:val="009F48E4"/>
    <w:rsid w:val="009F6D0B"/>
    <w:rsid w:val="009F7468"/>
    <w:rsid w:val="00A00210"/>
    <w:rsid w:val="00A13E30"/>
    <w:rsid w:val="00A32363"/>
    <w:rsid w:val="00A32E24"/>
    <w:rsid w:val="00A337C1"/>
    <w:rsid w:val="00A33C03"/>
    <w:rsid w:val="00A35F87"/>
    <w:rsid w:val="00A41860"/>
    <w:rsid w:val="00A42C82"/>
    <w:rsid w:val="00A44971"/>
    <w:rsid w:val="00A47E96"/>
    <w:rsid w:val="00A512B0"/>
    <w:rsid w:val="00A5335C"/>
    <w:rsid w:val="00A8649E"/>
    <w:rsid w:val="00AB69AB"/>
    <w:rsid w:val="00AC37FF"/>
    <w:rsid w:val="00AC77E1"/>
    <w:rsid w:val="00AD4854"/>
    <w:rsid w:val="00AE67D2"/>
    <w:rsid w:val="00AF2F79"/>
    <w:rsid w:val="00AF74CA"/>
    <w:rsid w:val="00B27580"/>
    <w:rsid w:val="00B607C2"/>
    <w:rsid w:val="00B90596"/>
    <w:rsid w:val="00BA0F41"/>
    <w:rsid w:val="00BA1D5A"/>
    <w:rsid w:val="00BB5D85"/>
    <w:rsid w:val="00BC0085"/>
    <w:rsid w:val="00BC2AC8"/>
    <w:rsid w:val="00BD34D9"/>
    <w:rsid w:val="00BE17E9"/>
    <w:rsid w:val="00BE6F59"/>
    <w:rsid w:val="00BF5F26"/>
    <w:rsid w:val="00C20694"/>
    <w:rsid w:val="00C30263"/>
    <w:rsid w:val="00C53C5F"/>
    <w:rsid w:val="00C55120"/>
    <w:rsid w:val="00C55D85"/>
    <w:rsid w:val="00C56117"/>
    <w:rsid w:val="00C575AC"/>
    <w:rsid w:val="00C62B0A"/>
    <w:rsid w:val="00C67CA7"/>
    <w:rsid w:val="00C8016F"/>
    <w:rsid w:val="00C81D51"/>
    <w:rsid w:val="00C87B92"/>
    <w:rsid w:val="00C90547"/>
    <w:rsid w:val="00C90EE7"/>
    <w:rsid w:val="00CA63D6"/>
    <w:rsid w:val="00CA69B5"/>
    <w:rsid w:val="00CB59FF"/>
    <w:rsid w:val="00CE3F0B"/>
    <w:rsid w:val="00D0300C"/>
    <w:rsid w:val="00D0440B"/>
    <w:rsid w:val="00D04B29"/>
    <w:rsid w:val="00D10E5E"/>
    <w:rsid w:val="00D20D9F"/>
    <w:rsid w:val="00D221D3"/>
    <w:rsid w:val="00D348C7"/>
    <w:rsid w:val="00D525D4"/>
    <w:rsid w:val="00D54DCA"/>
    <w:rsid w:val="00D635E6"/>
    <w:rsid w:val="00D91417"/>
    <w:rsid w:val="00D91D70"/>
    <w:rsid w:val="00D9313F"/>
    <w:rsid w:val="00D938D5"/>
    <w:rsid w:val="00D96DFF"/>
    <w:rsid w:val="00DA0FF4"/>
    <w:rsid w:val="00DC270F"/>
    <w:rsid w:val="00DC67F7"/>
    <w:rsid w:val="00DC6961"/>
    <w:rsid w:val="00DC7F8C"/>
    <w:rsid w:val="00DD091C"/>
    <w:rsid w:val="00DE0280"/>
    <w:rsid w:val="00DE58A2"/>
    <w:rsid w:val="00DF201B"/>
    <w:rsid w:val="00DF5811"/>
    <w:rsid w:val="00E0796D"/>
    <w:rsid w:val="00E25F5E"/>
    <w:rsid w:val="00E40A46"/>
    <w:rsid w:val="00E50611"/>
    <w:rsid w:val="00E57B69"/>
    <w:rsid w:val="00E8012A"/>
    <w:rsid w:val="00E91D6B"/>
    <w:rsid w:val="00EA534A"/>
    <w:rsid w:val="00EA75CD"/>
    <w:rsid w:val="00EB70FB"/>
    <w:rsid w:val="00EC4807"/>
    <w:rsid w:val="00F04347"/>
    <w:rsid w:val="00F208E5"/>
    <w:rsid w:val="00F35EA5"/>
    <w:rsid w:val="00F45A06"/>
    <w:rsid w:val="00F5494C"/>
    <w:rsid w:val="00F57A73"/>
    <w:rsid w:val="00F65FE5"/>
    <w:rsid w:val="00F6611D"/>
    <w:rsid w:val="00F66219"/>
    <w:rsid w:val="00F82781"/>
    <w:rsid w:val="00F95FCE"/>
    <w:rsid w:val="00FA19F1"/>
    <w:rsid w:val="00FA64E5"/>
    <w:rsid w:val="00FC48EA"/>
    <w:rsid w:val="00FC7918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035B01-F756-449B-BFF8-DAE701B0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iPriority="0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0C6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2D2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 w:eastAsia="hr-HR"/>
    </w:rPr>
  </w:style>
  <w:style w:type="paragraph" w:styleId="Heading2">
    <w:name w:val="heading 2"/>
    <w:basedOn w:val="Normal"/>
    <w:next w:val="Normal"/>
    <w:link w:val="Heading2Char1"/>
    <w:unhideWhenUsed/>
    <w:qFormat/>
    <w:rsid w:val="002D2D2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1"/>
    <w:unhideWhenUsed/>
    <w:qFormat/>
    <w:rsid w:val="002D2D24"/>
    <w:pPr>
      <w:keepNext/>
      <w:widowControl/>
      <w:autoSpaceDE/>
      <w:autoSpaceDN/>
      <w:adjustRightInd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D2D2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2D2D2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hr-HR"/>
    </w:rPr>
  </w:style>
  <w:style w:type="paragraph" w:styleId="Heading6">
    <w:name w:val="heading 6"/>
    <w:basedOn w:val="Normal"/>
    <w:next w:val="Normal"/>
    <w:link w:val="Heading6Char"/>
    <w:unhideWhenUsed/>
    <w:qFormat/>
    <w:rsid w:val="002D2D2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hr-HR"/>
    </w:rPr>
  </w:style>
  <w:style w:type="paragraph" w:styleId="Heading7">
    <w:name w:val="heading 7"/>
    <w:basedOn w:val="Normal"/>
    <w:next w:val="Normal"/>
    <w:link w:val="Heading7Char"/>
    <w:unhideWhenUsed/>
    <w:qFormat/>
    <w:rsid w:val="002D2D24"/>
    <w:pPr>
      <w:keepNext/>
      <w:widowControl/>
      <w:autoSpaceDE/>
      <w:autoSpaceDN/>
      <w:adjustRightInd/>
      <w:jc w:val="center"/>
      <w:outlineLvl w:val="6"/>
    </w:pPr>
    <w:rPr>
      <w:b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2D2D24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unhideWhenUsed/>
    <w:qFormat/>
    <w:rsid w:val="002D2D24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Char1, Char, Char1"/>
    <w:basedOn w:val="Normal"/>
    <w:link w:val="HeaderChar"/>
    <w:rsid w:val="00C575A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,Char1 Char1, Char Char, Char1 Char1"/>
    <w:link w:val="Header"/>
    <w:locked/>
    <w:rsid w:val="00C575A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75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75A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166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1AB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4E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75C73"/>
    <w:rPr>
      <w:rFonts w:ascii="Times New Roman" w:hAnsi="Times New Roman" w:cs="Times New Roman"/>
      <w:sz w:val="2"/>
      <w:lang w:val="en-US" w:eastAsia="en-US"/>
    </w:rPr>
  </w:style>
  <w:style w:type="character" w:styleId="PageNumber">
    <w:name w:val="page number"/>
    <w:locked/>
    <w:rsid w:val="00DC7F8C"/>
    <w:rPr>
      <w:rFonts w:cs="Times New Roman"/>
    </w:rPr>
  </w:style>
  <w:style w:type="character" w:styleId="Hyperlink">
    <w:name w:val="Hyperlink"/>
    <w:locked/>
    <w:rsid w:val="004A7360"/>
    <w:rPr>
      <w:rFonts w:ascii="Arial" w:hAnsi="Arial" w:cs="Arial"/>
      <w:color w:val="1A0DAB"/>
      <w:u w:val="single"/>
    </w:rPr>
  </w:style>
  <w:style w:type="character" w:customStyle="1" w:styleId="Heading1Char">
    <w:name w:val="Heading 1 Char"/>
    <w:link w:val="Heading1"/>
    <w:rsid w:val="002D2D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rsid w:val="002D2D2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rsid w:val="002D2D24"/>
    <w:rPr>
      <w:rFonts w:ascii="Times New Roman" w:hAnsi="Times New Roman"/>
      <w:i/>
      <w:sz w:val="24"/>
      <w:lang w:val="en-US" w:eastAsia="en-US"/>
    </w:rPr>
  </w:style>
  <w:style w:type="character" w:customStyle="1" w:styleId="Heading4Char">
    <w:name w:val="Heading 4 Char"/>
    <w:link w:val="Heading4"/>
    <w:rsid w:val="002D2D24"/>
    <w:rPr>
      <w:rFonts w:ascii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2D2D24"/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2D2D24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2D2D24"/>
    <w:rPr>
      <w:rFonts w:ascii="Times New Roman" w:hAnsi="Times New Roman"/>
      <w:b/>
      <w:sz w:val="24"/>
      <w:szCs w:val="24"/>
      <w:lang w:eastAsia="en-US"/>
    </w:rPr>
  </w:style>
  <w:style w:type="character" w:customStyle="1" w:styleId="Heading8Char">
    <w:name w:val="Heading 8 Char"/>
    <w:link w:val="Heading8"/>
    <w:rsid w:val="002D2D24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2D2D24"/>
    <w:rPr>
      <w:rFonts w:ascii="Arial" w:hAnsi="Arial" w:cs="Arial"/>
      <w:sz w:val="22"/>
      <w:szCs w:val="22"/>
      <w:lang w:eastAsia="en-US"/>
    </w:rPr>
  </w:style>
  <w:style w:type="character" w:styleId="Emphasis">
    <w:name w:val="Emphasis"/>
    <w:qFormat/>
    <w:rsid w:val="002D2D24"/>
    <w:rPr>
      <w:b/>
      <w:bCs/>
      <w:i w:val="0"/>
      <w:iCs w:val="0"/>
    </w:rPr>
  </w:style>
  <w:style w:type="character" w:customStyle="1" w:styleId="HTMLPreformattedChar">
    <w:name w:val="HTML Preformatted Char"/>
    <w:link w:val="HTMLPreformatted"/>
    <w:rsid w:val="002D2D24"/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locked/>
    <w:rsid w:val="002D2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  <w:lang w:val="hr-HR" w:eastAsia="hr-HR"/>
    </w:rPr>
  </w:style>
  <w:style w:type="character" w:customStyle="1" w:styleId="HTMLunaprijedoblikovanoChar1">
    <w:name w:val="HTML unaprijed oblikovano Char1"/>
    <w:uiPriority w:val="99"/>
    <w:semiHidden/>
    <w:rsid w:val="002D2D24"/>
    <w:rPr>
      <w:rFonts w:ascii="Courier New" w:hAnsi="Courier New" w:cs="Courier New"/>
      <w:lang w:val="en-US" w:eastAsia="en-US"/>
    </w:rPr>
  </w:style>
  <w:style w:type="character" w:customStyle="1" w:styleId="FootnoteTextChar">
    <w:name w:val="Footnote Text Char"/>
    <w:link w:val="FootnoteText"/>
    <w:semiHidden/>
    <w:rsid w:val="002D2D24"/>
    <w:rPr>
      <w:rFonts w:ascii="Times" w:hAnsi="Times"/>
      <w:sz w:val="24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D2D24"/>
    <w:pPr>
      <w:widowControl/>
      <w:autoSpaceDE/>
      <w:autoSpaceDN/>
      <w:adjustRightInd/>
    </w:pPr>
    <w:rPr>
      <w:rFonts w:ascii="Times" w:hAnsi="Times"/>
      <w:sz w:val="24"/>
      <w:lang w:val="en-GB" w:eastAsia="en-GB"/>
    </w:rPr>
  </w:style>
  <w:style w:type="character" w:customStyle="1" w:styleId="TekstfusnoteChar1">
    <w:name w:val="Tekst fusnote Char1"/>
    <w:uiPriority w:val="99"/>
    <w:semiHidden/>
    <w:rsid w:val="002D2D24"/>
    <w:rPr>
      <w:rFonts w:ascii="Times New Roman" w:hAnsi="Times New Roman"/>
      <w:lang w:val="en-US" w:eastAsia="en-US"/>
    </w:rPr>
  </w:style>
  <w:style w:type="character" w:customStyle="1" w:styleId="CommentTextChar">
    <w:name w:val="Comment Text Char"/>
    <w:link w:val="CommentText"/>
    <w:rsid w:val="002D2D24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nhideWhenUsed/>
    <w:locked/>
    <w:rsid w:val="002D2D24"/>
    <w:pPr>
      <w:widowControl/>
      <w:autoSpaceDE/>
      <w:autoSpaceDN/>
      <w:adjustRightInd/>
    </w:pPr>
    <w:rPr>
      <w:lang w:val="hr-HR" w:eastAsia="hr-HR"/>
    </w:rPr>
  </w:style>
  <w:style w:type="character" w:customStyle="1" w:styleId="TekstkomentaraChar1">
    <w:name w:val="Tekst komentara Char1"/>
    <w:uiPriority w:val="99"/>
    <w:semiHidden/>
    <w:rsid w:val="002D2D24"/>
    <w:rPr>
      <w:rFonts w:ascii="Times New Roman" w:hAnsi="Times New Roman"/>
      <w:lang w:val="en-US" w:eastAsia="en-US"/>
    </w:rPr>
  </w:style>
  <w:style w:type="character" w:customStyle="1" w:styleId="ZaglavljeChar1">
    <w:name w:val="Zaglavlje Char1"/>
    <w:aliases w:val="Char Char1,Char1 Char, Char Char1, Char1 Char2"/>
    <w:rsid w:val="002D2D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Bullet">
    <w:name w:val="List Bullet"/>
    <w:basedOn w:val="Normal"/>
    <w:unhideWhenUsed/>
    <w:locked/>
    <w:rsid w:val="002D2D24"/>
    <w:pPr>
      <w:widowControl/>
      <w:numPr>
        <w:numId w:val="2"/>
      </w:numPr>
      <w:autoSpaceDE/>
      <w:autoSpaceDN/>
      <w:adjustRightInd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2D2D24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hr-HR" w:eastAsia="hr-HR"/>
    </w:rPr>
  </w:style>
  <w:style w:type="character" w:customStyle="1" w:styleId="TitleChar">
    <w:name w:val="Title Char"/>
    <w:link w:val="Title"/>
    <w:rsid w:val="002D2D24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aliases w:val="uvlaka 2 Char1,uvlaka 3 Char1,  uvlaka 2 Char1, uvlaka 3 Char"/>
    <w:link w:val="BodyText"/>
    <w:locked/>
    <w:rsid w:val="002D2D24"/>
    <w:rPr>
      <w:sz w:val="24"/>
      <w:szCs w:val="24"/>
    </w:rPr>
  </w:style>
  <w:style w:type="paragraph" w:styleId="BodyText">
    <w:name w:val="Body Text"/>
    <w:aliases w:val="uvlaka 2,uvlaka 3,  uvlaka 2, uvlaka 3"/>
    <w:basedOn w:val="Normal"/>
    <w:link w:val="BodyTextChar"/>
    <w:unhideWhenUsed/>
    <w:locked/>
    <w:rsid w:val="002D2D24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  <w:lang w:val="hr-HR" w:eastAsia="hr-HR"/>
    </w:rPr>
  </w:style>
  <w:style w:type="character" w:customStyle="1" w:styleId="TijelotekstaChar1">
    <w:name w:val="Tijelo teksta Char1"/>
    <w:aliases w:val="uvlaka 2 Char,uvlaka 3 Char"/>
    <w:semiHidden/>
    <w:rsid w:val="002D2D24"/>
    <w:rPr>
      <w:rFonts w:ascii="Times New Roman" w:hAnsi="Times New Roman"/>
      <w:lang w:val="en-US" w:eastAsia="en-US"/>
    </w:rPr>
  </w:style>
  <w:style w:type="character" w:customStyle="1" w:styleId="BodyTextIndentChar2">
    <w:name w:val="Body Text Indent Char2"/>
    <w:aliases w:val=" Char1 Char Char1, Char1 Char Char Char"/>
    <w:link w:val="BodyTextIndent"/>
    <w:locked/>
    <w:rsid w:val="002D2D24"/>
    <w:rPr>
      <w:sz w:val="24"/>
      <w:szCs w:val="24"/>
    </w:rPr>
  </w:style>
  <w:style w:type="paragraph" w:customStyle="1" w:styleId="Uvuenotijeloteksta1">
    <w:name w:val="Uvučeno tijelo teksta1"/>
    <w:aliases w:val="Char1 Char Char"/>
    <w:basedOn w:val="Normal"/>
    <w:rsid w:val="002D2D24"/>
    <w:pPr>
      <w:widowControl/>
      <w:autoSpaceDE/>
      <w:autoSpaceDN/>
      <w:adjustRightInd/>
      <w:spacing w:after="120"/>
      <w:ind w:left="283"/>
    </w:pPr>
    <w:rPr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2D2D24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sz w:val="24"/>
      <w:szCs w:val="24"/>
      <w:lang w:val="hr-HR" w:eastAsia="hr-HR"/>
    </w:rPr>
  </w:style>
  <w:style w:type="character" w:customStyle="1" w:styleId="SubtitleChar">
    <w:name w:val="Subtitle Char"/>
    <w:link w:val="Subtitle"/>
    <w:rsid w:val="002D2D24"/>
    <w:rPr>
      <w:rFonts w:ascii="Arial" w:hAnsi="Arial" w:cs="Arial"/>
      <w:sz w:val="24"/>
      <w:szCs w:val="24"/>
    </w:rPr>
  </w:style>
  <w:style w:type="character" w:customStyle="1" w:styleId="BodyText2Char">
    <w:name w:val="Body Text 2 Char"/>
    <w:link w:val="BodyText2"/>
    <w:rsid w:val="002D2D2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locked/>
    <w:rsid w:val="002D2D24"/>
    <w:pPr>
      <w:widowControl/>
      <w:autoSpaceDE/>
      <w:autoSpaceDN/>
      <w:adjustRightInd/>
      <w:spacing w:after="120" w:line="480" w:lineRule="auto"/>
    </w:pPr>
    <w:rPr>
      <w:sz w:val="24"/>
      <w:szCs w:val="24"/>
      <w:lang w:val="hr-HR" w:eastAsia="hr-HR"/>
    </w:rPr>
  </w:style>
  <w:style w:type="character" w:customStyle="1" w:styleId="Tijeloteksta2Char1">
    <w:name w:val="Tijelo teksta 2 Char1"/>
    <w:uiPriority w:val="99"/>
    <w:semiHidden/>
    <w:rsid w:val="002D2D24"/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link w:val="BodyText3Char"/>
    <w:unhideWhenUsed/>
    <w:locked/>
    <w:rsid w:val="002D2D24"/>
    <w:pPr>
      <w:widowControl/>
      <w:autoSpaceDE/>
      <w:autoSpaceDN/>
      <w:adjustRightInd/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link w:val="BodyText3"/>
    <w:rsid w:val="002D2D24"/>
    <w:rPr>
      <w:rFonts w:ascii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nhideWhenUsed/>
    <w:locked/>
    <w:rsid w:val="002D2D2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hr-HR"/>
    </w:rPr>
  </w:style>
  <w:style w:type="character" w:customStyle="1" w:styleId="Tijeloteksta-uvlaka2Char">
    <w:name w:val="Tijelo teksta - uvlaka 2 Char"/>
    <w:aliases w:val="  uvlaka 2 Char"/>
    <w:rsid w:val="002D2D24"/>
    <w:rPr>
      <w:rFonts w:ascii="Times New Roman" w:hAnsi="Times New Roman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2D2D24"/>
    <w:rPr>
      <w:rFonts w:ascii="Times New Roman" w:hAnsi="Times New Roman"/>
      <w:sz w:val="24"/>
      <w:szCs w:val="24"/>
      <w:lang w:eastAsia="en-US"/>
    </w:rPr>
  </w:style>
  <w:style w:type="character" w:customStyle="1" w:styleId="DocumentMapChar">
    <w:name w:val="Document Map Char"/>
    <w:link w:val="DocumentMap"/>
    <w:semiHidden/>
    <w:rsid w:val="002D2D24"/>
    <w:rPr>
      <w:rFonts w:ascii="Times New Roman" w:hAnsi="Times New Roman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unhideWhenUsed/>
    <w:locked/>
    <w:rsid w:val="002D2D24"/>
    <w:pPr>
      <w:widowControl/>
      <w:shd w:val="clear" w:color="auto" w:fill="000080"/>
      <w:autoSpaceDE/>
      <w:autoSpaceDN/>
      <w:adjustRightInd/>
    </w:pPr>
    <w:rPr>
      <w:sz w:val="24"/>
      <w:szCs w:val="24"/>
      <w:lang w:val="hr-HR" w:eastAsia="hr-HR"/>
    </w:rPr>
  </w:style>
  <w:style w:type="character" w:customStyle="1" w:styleId="KartadokumentaChar1">
    <w:name w:val="Karta dokumenta Char1"/>
    <w:uiPriority w:val="99"/>
    <w:semiHidden/>
    <w:rsid w:val="002D2D2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link w:val="CommentSubject"/>
    <w:rsid w:val="002D2D24"/>
    <w:rPr>
      <w:rFonts w:ascii="Times New Roman" w:hAnsi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locked/>
    <w:rsid w:val="002D2D24"/>
    <w:rPr>
      <w:b/>
      <w:bCs/>
      <w:sz w:val="24"/>
      <w:szCs w:val="24"/>
    </w:rPr>
  </w:style>
  <w:style w:type="character" w:customStyle="1" w:styleId="PredmetkomentaraChar1">
    <w:name w:val="Predmet komentara Char1"/>
    <w:uiPriority w:val="99"/>
    <w:semiHidden/>
    <w:rsid w:val="002D2D24"/>
    <w:rPr>
      <w:rFonts w:ascii="Times New Roman" w:hAnsi="Times New Roman"/>
      <w:b/>
      <w:bCs/>
      <w:lang w:val="en-US" w:eastAsia="en-US"/>
    </w:rPr>
  </w:style>
  <w:style w:type="paragraph" w:customStyle="1" w:styleId="esegmentp">
    <w:name w:val="esegment_p"/>
    <w:basedOn w:val="Normal"/>
    <w:rsid w:val="002D2D2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val="hr-HR" w:eastAsia="ar-SA"/>
    </w:rPr>
  </w:style>
  <w:style w:type="paragraph" w:customStyle="1" w:styleId="aNaslov">
    <w:name w:val="aNaslov"/>
    <w:basedOn w:val="Normal"/>
    <w:rsid w:val="002D2D24"/>
    <w:pPr>
      <w:widowControl/>
      <w:tabs>
        <w:tab w:val="left" w:leader="dot" w:pos="9072"/>
      </w:tabs>
      <w:autoSpaceDE/>
      <w:autoSpaceDN/>
      <w:adjustRightInd/>
      <w:spacing w:before="180" w:after="60"/>
    </w:pPr>
    <w:rPr>
      <w:rFonts w:ascii="Arial" w:hAnsi="Arial" w:cs="Arial"/>
      <w:b/>
      <w:bCs/>
      <w:sz w:val="22"/>
      <w:szCs w:val="22"/>
      <w:lang w:val="pl-PL"/>
    </w:rPr>
  </w:style>
  <w:style w:type="character" w:customStyle="1" w:styleId="aNormalChar">
    <w:name w:val="aNormal Char"/>
    <w:link w:val="aNormal"/>
    <w:locked/>
    <w:rsid w:val="002D2D24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rsid w:val="002D2D24"/>
    <w:pPr>
      <w:widowControl/>
      <w:tabs>
        <w:tab w:val="left" w:leader="dot" w:pos="9072"/>
      </w:tabs>
      <w:autoSpaceDE/>
      <w:autoSpaceDN/>
      <w:adjustRightInd/>
      <w:spacing w:before="180" w:after="60"/>
    </w:pPr>
    <w:rPr>
      <w:rFonts w:ascii="Arial" w:hAnsi="Arial" w:cs="Arial"/>
      <w:lang w:val="pl-PL" w:eastAsia="hr-HR"/>
    </w:rPr>
  </w:style>
  <w:style w:type="paragraph" w:customStyle="1" w:styleId="Odlomakpopisa1">
    <w:name w:val="Odlomak popisa1"/>
    <w:basedOn w:val="Normal"/>
    <w:qFormat/>
    <w:rsid w:val="002D2D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pute">
    <w:name w:val="bUpute"/>
    <w:basedOn w:val="Normal"/>
    <w:rsid w:val="002D2D24"/>
    <w:pPr>
      <w:widowControl/>
      <w:autoSpaceDE/>
      <w:autoSpaceDN/>
      <w:adjustRightInd/>
      <w:ind w:left="1080"/>
    </w:pPr>
    <w:rPr>
      <w:i/>
      <w:color w:val="FF0000"/>
      <w:sz w:val="24"/>
      <w:szCs w:val="24"/>
      <w:lang w:val="hr-HR"/>
    </w:rPr>
  </w:style>
  <w:style w:type="paragraph" w:customStyle="1" w:styleId="aNaslovcentar">
    <w:name w:val="aNaslovcentar"/>
    <w:basedOn w:val="Normal"/>
    <w:rsid w:val="002D2D24"/>
    <w:pPr>
      <w:widowControl/>
      <w:tabs>
        <w:tab w:val="left" w:leader="dot" w:pos="9072"/>
      </w:tabs>
      <w:autoSpaceDE/>
      <w:autoSpaceDN/>
      <w:adjustRightInd/>
      <w:spacing w:after="600"/>
    </w:pPr>
    <w:rPr>
      <w:rFonts w:ascii="Arial MT Black" w:hAnsi="Arial MT Black" w:cs="Arial"/>
      <w:sz w:val="28"/>
      <w:szCs w:val="28"/>
      <w:lang w:val="hr-HR"/>
    </w:rPr>
  </w:style>
  <w:style w:type="paragraph" w:customStyle="1" w:styleId="T-98-2">
    <w:name w:val="T-9/8-2"/>
    <w:basedOn w:val="Normal"/>
    <w:rsid w:val="002D2D24"/>
    <w:pPr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paragraph" w:customStyle="1" w:styleId="StandardWeb1">
    <w:name w:val="Standard (Web)1"/>
    <w:basedOn w:val="Normal"/>
    <w:rsid w:val="002D2D24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hr-HR" w:eastAsia="hr-HR"/>
    </w:rPr>
  </w:style>
  <w:style w:type="paragraph" w:customStyle="1" w:styleId="Bezproreda1">
    <w:name w:val="Bez proreda1"/>
    <w:qFormat/>
    <w:rsid w:val="002D2D24"/>
    <w:rPr>
      <w:rFonts w:eastAsia="Calibri"/>
      <w:sz w:val="22"/>
      <w:szCs w:val="22"/>
      <w:lang w:eastAsia="en-US"/>
    </w:rPr>
  </w:style>
  <w:style w:type="paragraph" w:customStyle="1" w:styleId="Potpisnik">
    <w:name w:val="Potpisnik"/>
    <w:basedOn w:val="Normal"/>
    <w:next w:val="Normal"/>
    <w:rsid w:val="002D2D24"/>
    <w:pPr>
      <w:widowControl/>
      <w:autoSpaceDE/>
      <w:autoSpaceDN/>
      <w:adjustRightInd/>
      <w:jc w:val="center"/>
    </w:pPr>
    <w:rPr>
      <w:sz w:val="24"/>
      <w:szCs w:val="24"/>
      <w:lang w:val="hr-HR" w:eastAsia="hr-HR"/>
    </w:rPr>
  </w:style>
  <w:style w:type="paragraph" w:customStyle="1" w:styleId="T-109fett">
    <w:name w:val="T-10/9 fett"/>
    <w:rsid w:val="002D2D24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b/>
      <w:bCs/>
      <w:sz w:val="21"/>
      <w:szCs w:val="21"/>
      <w:lang w:val="en-US"/>
    </w:rPr>
  </w:style>
  <w:style w:type="paragraph" w:customStyle="1" w:styleId="Clanak">
    <w:name w:val="Clanak"/>
    <w:next w:val="T-98-2"/>
    <w:rsid w:val="002D2D24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Klasa2">
    <w:name w:val="Klasa2"/>
    <w:next w:val="Normal"/>
    <w:rsid w:val="002D2D24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customStyle="1" w:styleId="T-109curz">
    <w:name w:val="T-10/9 curz"/>
    <w:rsid w:val="002D2D24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109sred">
    <w:name w:val="T-10/9 sred"/>
    <w:rsid w:val="002D2D24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2D2D2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p4">
    <w:name w:val="p4"/>
    <w:basedOn w:val="Normal"/>
    <w:rsid w:val="002D2D24"/>
    <w:pPr>
      <w:widowControl/>
      <w:tabs>
        <w:tab w:val="left" w:pos="200"/>
      </w:tabs>
      <w:autoSpaceDE/>
      <w:autoSpaceDN/>
      <w:adjustRightInd/>
      <w:snapToGrid w:val="0"/>
      <w:spacing w:line="280" w:lineRule="atLeast"/>
    </w:pPr>
    <w:rPr>
      <w:sz w:val="24"/>
      <w:lang w:val="de-DE" w:eastAsia="de-DE"/>
    </w:rPr>
  </w:style>
  <w:style w:type="paragraph" w:customStyle="1" w:styleId="glavni">
    <w:name w:val="glavni"/>
    <w:basedOn w:val="Normal"/>
    <w:rsid w:val="002D2D24"/>
    <w:pPr>
      <w:widowControl/>
      <w:numPr>
        <w:numId w:val="3"/>
      </w:numPr>
      <w:autoSpaceDE/>
      <w:autoSpaceDN/>
      <w:adjustRightInd/>
    </w:pPr>
    <w:rPr>
      <w:b/>
      <w:bCs/>
      <w:sz w:val="28"/>
      <w:szCs w:val="24"/>
      <w:lang w:val="hr-HR"/>
    </w:rPr>
  </w:style>
  <w:style w:type="paragraph" w:customStyle="1" w:styleId="O">
    <w:name w:val="Oč"/>
    <w:basedOn w:val="BodyText3"/>
    <w:rsid w:val="002D2D24"/>
  </w:style>
  <w:style w:type="paragraph" w:customStyle="1" w:styleId="anormal0">
    <w:name w:val="anormal"/>
    <w:basedOn w:val="Normal"/>
    <w:rsid w:val="002D2D2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hr-HR" w:eastAsia="hr-HR"/>
    </w:rPr>
  </w:style>
  <w:style w:type="character" w:customStyle="1" w:styleId="Style1Char">
    <w:name w:val="Style1 Char"/>
    <w:link w:val="Style1"/>
    <w:locked/>
    <w:rsid w:val="002D2D24"/>
    <w:rPr>
      <w:i/>
      <w:sz w:val="24"/>
      <w:szCs w:val="24"/>
    </w:rPr>
  </w:style>
  <w:style w:type="paragraph" w:customStyle="1" w:styleId="Style1">
    <w:name w:val="Style1"/>
    <w:basedOn w:val="Normal"/>
    <w:link w:val="Style1Char"/>
    <w:rsid w:val="002D2D24"/>
    <w:pPr>
      <w:widowControl/>
      <w:autoSpaceDE/>
      <w:autoSpaceDN/>
      <w:adjustRightInd/>
    </w:pPr>
    <w:rPr>
      <w:rFonts w:ascii="Calibri" w:hAnsi="Calibri"/>
      <w:i/>
      <w:sz w:val="24"/>
      <w:szCs w:val="24"/>
      <w:lang w:val="hr-HR" w:eastAsia="hr-HR"/>
    </w:rPr>
  </w:style>
  <w:style w:type="paragraph" w:customStyle="1" w:styleId="HTMLPreformatted1">
    <w:name w:val="HTML Preformatted1"/>
    <w:basedOn w:val="Normal"/>
    <w:rsid w:val="002D2D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lang w:bidi="he-IL"/>
    </w:rPr>
  </w:style>
  <w:style w:type="paragraph" w:customStyle="1" w:styleId="sporedni">
    <w:name w:val="sporedni"/>
    <w:basedOn w:val="Style1"/>
    <w:rsid w:val="002D2D24"/>
    <w:pPr>
      <w:numPr>
        <w:ilvl w:val="1"/>
        <w:numId w:val="3"/>
      </w:numPr>
      <w:tabs>
        <w:tab w:val="clear" w:pos="1440"/>
      </w:tabs>
      <w:ind w:left="0" w:firstLine="0"/>
    </w:pPr>
    <w:rPr>
      <w:rFonts w:eastAsia="Calibri"/>
      <w:b/>
      <w:bCs/>
      <w:i w:val="0"/>
    </w:rPr>
  </w:style>
  <w:style w:type="paragraph" w:customStyle="1" w:styleId="terapija">
    <w:name w:val="terapija"/>
    <w:basedOn w:val="Style1"/>
    <w:rsid w:val="002D2D24"/>
    <w:pPr>
      <w:numPr>
        <w:numId w:val="4"/>
      </w:numPr>
      <w:tabs>
        <w:tab w:val="clear" w:pos="1080"/>
        <w:tab w:val="num" w:pos="1440"/>
      </w:tabs>
      <w:ind w:left="1440"/>
    </w:pPr>
    <w:rPr>
      <w:rFonts w:eastAsia="Calibri"/>
      <w:i w:val="0"/>
    </w:rPr>
  </w:style>
  <w:style w:type="paragraph" w:customStyle="1" w:styleId="ecxmsonormal">
    <w:name w:val="ecxmsonormal"/>
    <w:basedOn w:val="Normal"/>
    <w:rsid w:val="002D2D24"/>
    <w:pPr>
      <w:widowControl/>
      <w:autoSpaceDE/>
      <w:autoSpaceDN/>
      <w:adjustRightInd/>
      <w:spacing w:after="324"/>
    </w:pPr>
    <w:rPr>
      <w:sz w:val="24"/>
      <w:szCs w:val="24"/>
      <w:lang w:val="hr-HR" w:eastAsia="hr-HR"/>
    </w:rPr>
  </w:style>
  <w:style w:type="paragraph" w:customStyle="1" w:styleId="Achievement">
    <w:name w:val="Achievement"/>
    <w:basedOn w:val="BodyText"/>
    <w:rsid w:val="002D2D24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eastAsia="Calibri" w:hAnsi="Garamond"/>
      <w:sz w:val="22"/>
      <w:szCs w:val="20"/>
      <w:lang w:val="en-US"/>
    </w:rPr>
  </w:style>
  <w:style w:type="paragraph" w:customStyle="1" w:styleId="standardweb10">
    <w:name w:val="standardweb1"/>
    <w:basedOn w:val="Normal"/>
    <w:rsid w:val="002D2D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2D2D2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GB" w:eastAsia="zh-CN"/>
    </w:rPr>
  </w:style>
  <w:style w:type="character" w:customStyle="1" w:styleId="Char1CharChar2">
    <w:name w:val="Char1 Char Char2"/>
    <w:aliases w:val="Char1 Char Char Char Char1, Char1 Char Char Char Char1"/>
    <w:rsid w:val="002D2D24"/>
    <w:rPr>
      <w:sz w:val="24"/>
      <w:szCs w:val="24"/>
      <w:lang w:val="hr-HR" w:eastAsia="hr-HR" w:bidi="ar-SA"/>
    </w:rPr>
  </w:style>
  <w:style w:type="character" w:customStyle="1" w:styleId="prodtitle1">
    <w:name w:val="prodtitle1"/>
    <w:rsid w:val="002D2D24"/>
    <w:rPr>
      <w:rFonts w:ascii="Arial" w:hAnsi="Arial" w:cs="Arial" w:hint="default"/>
      <w:color w:val="333333"/>
      <w:sz w:val="28"/>
      <w:szCs w:val="28"/>
    </w:rPr>
  </w:style>
  <w:style w:type="character" w:customStyle="1" w:styleId="Char1CharChar1">
    <w:name w:val="Char1 Char Char1"/>
    <w:aliases w:val="Char1 Char Char Char Char, Char1 Char Char Char Char"/>
    <w:rsid w:val="002D2D24"/>
    <w:rPr>
      <w:sz w:val="24"/>
      <w:szCs w:val="24"/>
      <w:lang w:val="hr-HR" w:eastAsia="hr-HR" w:bidi="ar-SA"/>
    </w:rPr>
  </w:style>
  <w:style w:type="character" w:customStyle="1" w:styleId="BodyTextIndentChar1">
    <w:name w:val="Body Text Indent Char1"/>
    <w:rsid w:val="002D2D24"/>
    <w:rPr>
      <w:sz w:val="24"/>
      <w:szCs w:val="24"/>
      <w:lang w:val="hr-HR" w:eastAsia="hr-HR" w:bidi="ar-SA"/>
    </w:rPr>
  </w:style>
  <w:style w:type="character" w:customStyle="1" w:styleId="Heading2Char">
    <w:name w:val="Heading 2 Char"/>
    <w:rsid w:val="002D2D24"/>
    <w:rPr>
      <w:b/>
      <w:bCs w:val="0"/>
      <w:sz w:val="24"/>
      <w:lang w:val="en-US" w:eastAsia="en-US" w:bidi="ar-SA"/>
    </w:rPr>
  </w:style>
  <w:style w:type="character" w:customStyle="1" w:styleId="Char4">
    <w:name w:val="Char4"/>
    <w:rsid w:val="002D2D24"/>
    <w:rPr>
      <w:rFonts w:ascii="Arial" w:hAnsi="Arial" w:cs="Arial" w:hint="default"/>
      <w:sz w:val="22"/>
      <w:szCs w:val="22"/>
      <w:lang w:val="hr-HR" w:eastAsia="en-US" w:bidi="ar-SA"/>
    </w:rPr>
  </w:style>
  <w:style w:type="character" w:customStyle="1" w:styleId="uvlaka2CharChar">
    <w:name w:val="uvlaka 2 Char Char"/>
    <w:rsid w:val="002D2D24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2D2D24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rsid w:val="002D2D24"/>
    <w:rPr>
      <w:sz w:val="24"/>
      <w:szCs w:val="24"/>
      <w:lang w:eastAsia="en-US"/>
    </w:rPr>
  </w:style>
  <w:style w:type="character" w:customStyle="1" w:styleId="Char2">
    <w:name w:val="Char2"/>
    <w:rsid w:val="002D2D24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2D2D24"/>
    <w:rPr>
      <w:i/>
      <w:iCs w:val="0"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2D2D24"/>
    <w:pPr>
      <w:tabs>
        <w:tab w:val="clear" w:pos="540"/>
      </w:tabs>
      <w:spacing w:before="220"/>
      <w:ind w:left="245" w:hanging="245"/>
    </w:pPr>
  </w:style>
  <w:style w:type="paragraph" w:styleId="NormalWeb">
    <w:name w:val="Normal (Web)"/>
    <w:basedOn w:val="Normal"/>
    <w:uiPriority w:val="99"/>
    <w:locked/>
    <w:rsid w:val="002D2D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Odlomakpopisa2">
    <w:name w:val="Odlomak popisa2"/>
    <w:basedOn w:val="Normal"/>
    <w:qFormat/>
    <w:rsid w:val="002D2D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aliases w:val=" Char1 Char, Char1 Char Char"/>
    <w:basedOn w:val="Normal"/>
    <w:link w:val="BodyTextIndentChar2"/>
    <w:locked/>
    <w:rsid w:val="002D2D24"/>
    <w:pPr>
      <w:widowControl/>
      <w:autoSpaceDE/>
      <w:autoSpaceDN/>
      <w:adjustRightInd/>
      <w:spacing w:after="120"/>
      <w:ind w:left="283"/>
    </w:pPr>
    <w:rPr>
      <w:rFonts w:ascii="Calibri" w:hAnsi="Calibri"/>
      <w:sz w:val="24"/>
      <w:szCs w:val="24"/>
      <w:lang w:val="hr-HR" w:eastAsia="hr-HR"/>
    </w:rPr>
  </w:style>
  <w:style w:type="character" w:customStyle="1" w:styleId="UvuenotijelotekstaChar1">
    <w:name w:val="Uvučeno tijelo teksta Char1"/>
    <w:uiPriority w:val="99"/>
    <w:semiHidden/>
    <w:rsid w:val="002D2D24"/>
    <w:rPr>
      <w:rFonts w:ascii="Times New Roman" w:hAnsi="Times New Roman"/>
      <w:lang w:val="en-US" w:eastAsia="en-US"/>
    </w:rPr>
  </w:style>
  <w:style w:type="character" w:styleId="Strong">
    <w:name w:val="Strong"/>
    <w:qFormat/>
    <w:rsid w:val="002D2D24"/>
    <w:rPr>
      <w:b/>
      <w:bCs/>
    </w:rPr>
  </w:style>
  <w:style w:type="paragraph" w:customStyle="1" w:styleId="Bezproreda2">
    <w:name w:val="Bez proreda2"/>
    <w:qFormat/>
    <w:rsid w:val="002D2D24"/>
    <w:rPr>
      <w:rFonts w:eastAsia="Calibri"/>
      <w:sz w:val="22"/>
      <w:szCs w:val="22"/>
      <w:lang w:eastAsia="en-US"/>
    </w:rPr>
  </w:style>
  <w:style w:type="paragraph" w:styleId="EnvelopeAddress">
    <w:name w:val="envelope address"/>
    <w:basedOn w:val="Normal"/>
    <w:locked/>
    <w:rsid w:val="002D2D2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sz w:val="24"/>
      <w:szCs w:val="24"/>
      <w:lang w:val="hr-HR" w:eastAsia="hr-HR"/>
    </w:rPr>
  </w:style>
  <w:style w:type="paragraph" w:styleId="List">
    <w:name w:val="List"/>
    <w:basedOn w:val="Normal"/>
    <w:locked/>
    <w:rsid w:val="002D2D24"/>
    <w:pPr>
      <w:widowControl/>
      <w:autoSpaceDE/>
      <w:autoSpaceDN/>
      <w:adjustRightInd/>
      <w:ind w:left="283" w:hanging="283"/>
    </w:pPr>
    <w:rPr>
      <w:sz w:val="24"/>
      <w:szCs w:val="24"/>
      <w:lang w:val="hr-HR" w:eastAsia="hr-HR"/>
    </w:rPr>
  </w:style>
  <w:style w:type="paragraph" w:styleId="ListBullet2">
    <w:name w:val="List Bullet 2"/>
    <w:basedOn w:val="Normal"/>
    <w:autoRedefine/>
    <w:locked/>
    <w:rsid w:val="002D2D24"/>
    <w:pPr>
      <w:widowControl/>
      <w:autoSpaceDE/>
      <w:autoSpaceDN/>
      <w:adjustRightInd/>
    </w:pPr>
    <w:rPr>
      <w:sz w:val="24"/>
      <w:szCs w:val="24"/>
      <w:lang w:val="hr-HR" w:eastAsia="hr-HR"/>
    </w:rPr>
  </w:style>
  <w:style w:type="paragraph" w:styleId="ListContinue2">
    <w:name w:val="List Continue 2"/>
    <w:basedOn w:val="Normal"/>
    <w:locked/>
    <w:rsid w:val="002D2D24"/>
    <w:pPr>
      <w:widowControl/>
      <w:autoSpaceDE/>
      <w:autoSpaceDN/>
      <w:adjustRightInd/>
      <w:spacing w:after="120"/>
      <w:ind w:left="566"/>
    </w:pPr>
    <w:rPr>
      <w:sz w:val="24"/>
      <w:szCs w:val="24"/>
      <w:lang w:val="hr-HR" w:eastAsia="hr-HR"/>
    </w:rPr>
  </w:style>
  <w:style w:type="paragraph" w:styleId="List2">
    <w:name w:val="List 2"/>
    <w:basedOn w:val="Normal"/>
    <w:locked/>
    <w:rsid w:val="002D2D24"/>
    <w:pPr>
      <w:widowControl/>
      <w:autoSpaceDE/>
      <w:autoSpaceDN/>
      <w:adjustRightInd/>
      <w:ind w:left="566" w:hanging="283"/>
    </w:pPr>
    <w:rPr>
      <w:sz w:val="24"/>
      <w:szCs w:val="24"/>
      <w:lang w:val="hr-HR" w:eastAsia="hr-HR"/>
    </w:rPr>
  </w:style>
  <w:style w:type="paragraph" w:styleId="List3">
    <w:name w:val="List 3"/>
    <w:basedOn w:val="Normal"/>
    <w:locked/>
    <w:rsid w:val="002D2D24"/>
    <w:pPr>
      <w:widowControl/>
      <w:autoSpaceDE/>
      <w:autoSpaceDN/>
      <w:adjustRightInd/>
      <w:ind w:left="849" w:hanging="283"/>
    </w:pPr>
    <w:rPr>
      <w:sz w:val="24"/>
      <w:szCs w:val="24"/>
      <w:lang w:val="hr-HR" w:eastAsia="hr-HR"/>
    </w:rPr>
  </w:style>
  <w:style w:type="paragraph" w:styleId="ListBullet3">
    <w:name w:val="List Bullet 3"/>
    <w:basedOn w:val="Normal"/>
    <w:autoRedefine/>
    <w:locked/>
    <w:rsid w:val="002D2D24"/>
    <w:pPr>
      <w:widowControl/>
      <w:autoSpaceDE/>
      <w:autoSpaceDN/>
      <w:adjustRightInd/>
      <w:ind w:left="360" w:hanging="360"/>
    </w:pPr>
    <w:rPr>
      <w:sz w:val="24"/>
      <w:szCs w:val="24"/>
      <w:lang w:val="hr-HR" w:eastAsia="hr-HR"/>
    </w:rPr>
  </w:style>
  <w:style w:type="paragraph" w:styleId="ListContinue3">
    <w:name w:val="List Continue 3"/>
    <w:basedOn w:val="Normal"/>
    <w:locked/>
    <w:rsid w:val="002D2D24"/>
    <w:pPr>
      <w:widowControl/>
      <w:autoSpaceDE/>
      <w:autoSpaceDN/>
      <w:adjustRightInd/>
      <w:spacing w:after="120"/>
      <w:ind w:left="849"/>
    </w:pPr>
    <w:rPr>
      <w:sz w:val="24"/>
      <w:szCs w:val="24"/>
      <w:lang w:val="hr-HR" w:eastAsia="hr-HR"/>
    </w:rPr>
  </w:style>
  <w:style w:type="paragraph" w:styleId="ListContinue">
    <w:name w:val="List Continue"/>
    <w:basedOn w:val="Normal"/>
    <w:locked/>
    <w:rsid w:val="002D2D24"/>
    <w:pPr>
      <w:widowControl/>
      <w:autoSpaceDE/>
      <w:autoSpaceDN/>
      <w:adjustRightInd/>
      <w:spacing w:after="120"/>
      <w:ind w:left="283"/>
    </w:pPr>
    <w:rPr>
      <w:sz w:val="24"/>
      <w:szCs w:val="24"/>
      <w:lang w:val="hr-HR" w:eastAsia="hr-HR"/>
    </w:rPr>
  </w:style>
  <w:style w:type="paragraph" w:styleId="Caption">
    <w:name w:val="caption"/>
    <w:basedOn w:val="Normal"/>
    <w:next w:val="Normal"/>
    <w:qFormat/>
    <w:rsid w:val="002D2D24"/>
    <w:pPr>
      <w:widowControl/>
      <w:autoSpaceDE/>
      <w:autoSpaceDN/>
      <w:adjustRightInd/>
      <w:spacing w:before="120" w:after="120"/>
    </w:pPr>
    <w:rPr>
      <w:b/>
      <w:bCs/>
      <w:lang w:val="hr-HR" w:eastAsia="hr-HR"/>
    </w:rPr>
  </w:style>
  <w:style w:type="paragraph" w:styleId="NormalIndent">
    <w:name w:val="Normal Indent"/>
    <w:basedOn w:val="Normal"/>
    <w:locked/>
    <w:rsid w:val="002D2D24"/>
    <w:pPr>
      <w:widowControl/>
      <w:autoSpaceDE/>
      <w:autoSpaceDN/>
      <w:adjustRightInd/>
      <w:ind w:left="708"/>
    </w:pPr>
    <w:rPr>
      <w:sz w:val="24"/>
      <w:szCs w:val="24"/>
      <w:lang w:val="hr-HR" w:eastAsia="hr-HR"/>
    </w:rPr>
  </w:style>
  <w:style w:type="character" w:styleId="CommentReference">
    <w:name w:val="annotation reference"/>
    <w:semiHidden/>
    <w:locked/>
    <w:rsid w:val="002D2D24"/>
    <w:rPr>
      <w:sz w:val="16"/>
      <w:szCs w:val="16"/>
    </w:rPr>
  </w:style>
  <w:style w:type="paragraph" w:styleId="BlockText">
    <w:name w:val="Block Text"/>
    <w:basedOn w:val="Normal"/>
    <w:locked/>
    <w:rsid w:val="002D2D24"/>
    <w:pPr>
      <w:widowControl/>
      <w:tabs>
        <w:tab w:val="left" w:pos="4301"/>
      </w:tabs>
      <w:autoSpaceDE/>
      <w:autoSpaceDN/>
      <w:adjustRightInd/>
      <w:ind w:left="4301" w:right="1573"/>
    </w:pPr>
    <w:rPr>
      <w:rFonts w:ascii="Arial" w:hAnsi="Arial"/>
      <w:b/>
      <w:sz w:val="24"/>
      <w:lang w:val="en-GB" w:eastAsia="en-GB"/>
    </w:rPr>
  </w:style>
  <w:style w:type="paragraph" w:styleId="BodyTextIndent3">
    <w:name w:val="Body Text Indent 3"/>
    <w:basedOn w:val="Normal"/>
    <w:link w:val="BodyTextIndent3Char"/>
    <w:locked/>
    <w:rsid w:val="002D2D24"/>
    <w:pPr>
      <w:widowControl/>
      <w:autoSpaceDE/>
      <w:autoSpaceDN/>
      <w:adjustRightInd/>
      <w:ind w:left="1512"/>
      <w:jc w:val="both"/>
    </w:pPr>
    <w:rPr>
      <w:rFonts w:ascii="Arial" w:hAnsi="Arial"/>
      <w:sz w:val="22"/>
      <w:szCs w:val="24"/>
      <w:lang w:val="es-ES"/>
    </w:rPr>
  </w:style>
  <w:style w:type="character" w:customStyle="1" w:styleId="BodyTextIndent3Char">
    <w:name w:val="Body Text Indent 3 Char"/>
    <w:link w:val="BodyTextIndent3"/>
    <w:rsid w:val="002D2D24"/>
    <w:rPr>
      <w:rFonts w:ascii="Arial" w:hAnsi="Arial"/>
      <w:sz w:val="22"/>
      <w:szCs w:val="24"/>
      <w:lang w:val="es-ES" w:eastAsia="en-US"/>
    </w:rPr>
  </w:style>
  <w:style w:type="character" w:customStyle="1" w:styleId="st1">
    <w:name w:val="st1"/>
    <w:rsid w:val="002D2D24"/>
  </w:style>
  <w:style w:type="paragraph" w:styleId="NoSpacing">
    <w:name w:val="No Spacing"/>
    <w:uiPriority w:val="1"/>
    <w:qFormat/>
    <w:rsid w:val="002D2D2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hr/url?url=http://www.alsg.org/uk/APLS&amp;rct=j&amp;frm=1&amp;q=&amp;esrc=s&amp;sa=U&amp;ei=jUzbVIi-GMH0UNyYhLgG&amp;ved=0CBoQFjAA&amp;sig2=k2gEDm_863rPzvhEifTBbA&amp;usg=AFQjCNGK6IEFnmLB2SO-KOqHs3ZmIoz9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19104</Words>
  <Characters>108897</Characters>
  <Application>Microsoft Office Word</Application>
  <DocSecurity>0</DocSecurity>
  <Lines>907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Pravilnik o specijalističkom usavršavanju doktora medicine_29_8_2011.doc</vt:lpstr>
      <vt:lpstr>Microsoft Word - Pravilnik o specijalističkom usavršavanju doktora medicine_29_8_2011.doc</vt:lpstr>
    </vt:vector>
  </TitlesOfParts>
  <Company/>
  <LinksUpToDate>false</LinksUpToDate>
  <CharactersWithSpaces>127746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specijalističkom usavršavanju doktora medicine_29_8_2011.doc</dc:title>
  <dc:subject/>
  <dc:creator>ljhorvatic</dc:creator>
  <cp:keywords/>
  <dc:description/>
  <cp:lastModifiedBy>Željko Pravdić</cp:lastModifiedBy>
  <cp:revision>2</cp:revision>
  <cp:lastPrinted>2016-02-18T08:30:00Z</cp:lastPrinted>
  <dcterms:created xsi:type="dcterms:W3CDTF">2020-02-05T08:34:00Z</dcterms:created>
  <dcterms:modified xsi:type="dcterms:W3CDTF">2020-02-05T08:34:00Z</dcterms:modified>
</cp:coreProperties>
</file>